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A632B" w14:textId="44A86C7A" w:rsidR="006A16B4" w:rsidRPr="00A3702B" w:rsidRDefault="00522CF0" w:rsidP="00A3702B">
      <w:pPr>
        <w:pStyle w:val="PlainText"/>
        <w:rPr>
          <w:rFonts w:ascii="Courier New" w:hAnsi="Courier New" w:cs="Courier New"/>
        </w:rPr>
      </w:pPr>
      <w:r w:rsidRPr="00A3702B">
        <w:rPr>
          <w:rFonts w:ascii="Arial" w:hAnsi="Arial" w:cs="Courier New"/>
          <w:sz w:val="22"/>
        </w:rPr>
        <w:t>Sunday</w:t>
      </w:r>
      <w:r w:rsidR="00B4649F">
        <w:rPr>
          <w:rFonts w:ascii="Arial" w:hAnsi="Arial" w:cs="Courier New"/>
          <w:sz w:val="22"/>
        </w:rPr>
        <w:t>,</w:t>
      </w:r>
      <w:r w:rsidRPr="00A3702B">
        <w:rPr>
          <w:rFonts w:ascii="Arial" w:hAnsi="Arial" w:cs="Courier New"/>
          <w:sz w:val="22"/>
        </w:rPr>
        <w:t xml:space="preserve"> January 7, 1979 </w:t>
      </w:r>
    </w:p>
    <w:p w14:paraId="12679382" w14:textId="5797D182" w:rsidR="00F0399B" w:rsidRDefault="00522CF0" w:rsidP="00A3702B">
      <w:pPr>
        <w:pStyle w:val="PlainText"/>
        <w:rPr>
          <w:rFonts w:ascii="Courier New" w:hAnsi="Courier New" w:cs="Courier New"/>
        </w:rPr>
      </w:pPr>
      <w:r w:rsidRPr="00A3702B">
        <w:rPr>
          <w:rFonts w:ascii="Arial" w:hAnsi="Arial" w:cs="Courier New"/>
          <w:b/>
          <w:sz w:val="22"/>
        </w:rPr>
        <w:t>LEARNING TO SAY GOOD-BY</w:t>
      </w:r>
      <w:r w:rsidR="004C02EB">
        <w:rPr>
          <w:rFonts w:ascii="Arial" w:hAnsi="Arial" w:cs="Courier New"/>
          <w:b/>
          <w:sz w:val="22"/>
        </w:rPr>
        <w:t>E</w:t>
      </w:r>
    </w:p>
    <w:p w14:paraId="74AB0B89" w14:textId="36AF44DD" w:rsidR="006A16B4" w:rsidRDefault="00522CF0" w:rsidP="00A3702B">
      <w:pPr>
        <w:pStyle w:val="PlainText"/>
        <w:rPr>
          <w:rFonts w:ascii="Courier New" w:hAnsi="Courier New" w:cs="Courier New"/>
        </w:rPr>
      </w:pPr>
      <w:r w:rsidRPr="00A3702B">
        <w:rPr>
          <w:rFonts w:ascii="Arial" w:hAnsi="Arial" w:cs="Courier New"/>
          <w:sz w:val="22"/>
        </w:rPr>
        <w:t>Matthew 26:20-29</w:t>
      </w:r>
    </w:p>
    <w:p w14:paraId="5E2B9BE2" w14:textId="77777777" w:rsidR="00493427" w:rsidRPr="00A3702B" w:rsidRDefault="00493427" w:rsidP="00A3702B">
      <w:pPr>
        <w:pStyle w:val="PlainText"/>
        <w:rPr>
          <w:rFonts w:ascii="Courier New" w:hAnsi="Courier New" w:cs="Courier New"/>
        </w:rPr>
      </w:pPr>
    </w:p>
    <w:p w14:paraId="60E67955" w14:textId="77777777" w:rsidR="006A16B4" w:rsidRPr="00A3702B" w:rsidRDefault="006A16B4" w:rsidP="00A3702B">
      <w:pPr>
        <w:pStyle w:val="PlainText"/>
        <w:rPr>
          <w:rFonts w:ascii="Courier New" w:hAnsi="Courier New" w:cs="Courier New"/>
        </w:rPr>
      </w:pPr>
    </w:p>
    <w:p w14:paraId="68C16CFC" w14:textId="4A080C56" w:rsidR="00FD6EAA" w:rsidRDefault="003F2D8F" w:rsidP="00A3702B">
      <w:pPr>
        <w:pStyle w:val="PlainText"/>
        <w:rPr>
          <w:rFonts w:ascii="Courier New" w:hAnsi="Courier New" w:cs="Courier New"/>
        </w:rPr>
      </w:pPr>
      <w:r>
        <w:rPr>
          <w:rFonts w:ascii="Arial" w:hAnsi="Arial" w:cs="Courier New"/>
          <w:sz w:val="22"/>
        </w:rPr>
        <w:t>Often when a friend or someone we love is going away, it’s customary to have a last meal together as a way of saying good-by</w:t>
      </w:r>
      <w:r w:rsidR="00493427">
        <w:rPr>
          <w:rFonts w:ascii="Arial" w:hAnsi="Arial" w:cs="Courier New"/>
          <w:sz w:val="22"/>
        </w:rPr>
        <w:t>e</w:t>
      </w:r>
      <w:r>
        <w:rPr>
          <w:rFonts w:ascii="Arial" w:hAnsi="Arial" w:cs="Courier New"/>
          <w:sz w:val="22"/>
        </w:rPr>
        <w:t xml:space="preserve">. It’s an ancient practice. When the Hebrews were about to leave Egypt and slavery, they had one last meal together before they </w:t>
      </w:r>
      <w:r w:rsidR="00453A5F">
        <w:rPr>
          <w:rFonts w:ascii="Arial" w:hAnsi="Arial" w:cs="Courier New"/>
          <w:sz w:val="22"/>
        </w:rPr>
        <w:t>began</w:t>
      </w:r>
      <w:r>
        <w:rPr>
          <w:rFonts w:ascii="Arial" w:hAnsi="Arial" w:cs="Courier New"/>
          <w:sz w:val="22"/>
        </w:rPr>
        <w:t xml:space="preserve"> their journey. Today Jews all over the world still remember that good-by to Egypt with a meal — </w:t>
      </w:r>
      <w:r w:rsidR="00A3300E">
        <w:rPr>
          <w:rFonts w:ascii="Arial" w:hAnsi="Arial" w:cs="Courier New"/>
          <w:sz w:val="22"/>
        </w:rPr>
        <w:t>it’s called the “feast of the Passover.”</w:t>
      </w:r>
    </w:p>
    <w:p w14:paraId="11DDE7F9" w14:textId="77777777" w:rsidR="00A3300E" w:rsidRDefault="00A3300E" w:rsidP="00A3702B">
      <w:pPr>
        <w:pStyle w:val="PlainText"/>
        <w:rPr>
          <w:rFonts w:ascii="Courier New" w:hAnsi="Courier New" w:cs="Courier New"/>
        </w:rPr>
      </w:pPr>
    </w:p>
    <w:p w14:paraId="1D17528D" w14:textId="373C4C66" w:rsidR="00A3300E" w:rsidRDefault="00A3300E" w:rsidP="00A3702B">
      <w:pPr>
        <w:pStyle w:val="PlainText"/>
        <w:rPr>
          <w:rFonts w:ascii="Courier New" w:hAnsi="Courier New" w:cs="Courier New"/>
        </w:rPr>
      </w:pPr>
      <w:r>
        <w:rPr>
          <w:rFonts w:ascii="Arial" w:hAnsi="Arial" w:cs="Courier New"/>
          <w:sz w:val="22"/>
        </w:rPr>
        <w:t>Holy Communion for Ch</w:t>
      </w:r>
      <w:r w:rsidR="00824E38">
        <w:rPr>
          <w:rFonts w:ascii="Arial" w:hAnsi="Arial" w:cs="Courier New"/>
          <w:sz w:val="22"/>
        </w:rPr>
        <w:t>ristians is also a kind of good-by meal. The gospels tell us that when Jesus knew that his hour had come to depart ou</w:t>
      </w:r>
      <w:r w:rsidR="00453A5F">
        <w:rPr>
          <w:rFonts w:ascii="Arial" w:hAnsi="Arial" w:cs="Courier New"/>
          <w:sz w:val="22"/>
        </w:rPr>
        <w:t>t</w:t>
      </w:r>
      <w:r w:rsidR="00824E38">
        <w:rPr>
          <w:rFonts w:ascii="Arial" w:hAnsi="Arial" w:cs="Courier New"/>
          <w:sz w:val="22"/>
        </w:rPr>
        <w:t xml:space="preserve"> of this world, when he knew his death was imminent, he arranged one last supper with his disciples. It was a “good-by” meal. Significantly, it was held at the time and in connection with the Jewish festival of the Passover.</w:t>
      </w:r>
    </w:p>
    <w:p w14:paraId="16EDAC46" w14:textId="77777777" w:rsidR="00824E38" w:rsidRDefault="00824E38" w:rsidP="00A3702B">
      <w:pPr>
        <w:pStyle w:val="PlainText"/>
        <w:rPr>
          <w:rFonts w:ascii="Courier New" w:hAnsi="Courier New" w:cs="Courier New"/>
        </w:rPr>
      </w:pPr>
    </w:p>
    <w:p w14:paraId="30B8AD6E" w14:textId="24922489" w:rsidR="00824E38" w:rsidRDefault="00453A5F" w:rsidP="00A3702B">
      <w:pPr>
        <w:pStyle w:val="PlainText"/>
        <w:rPr>
          <w:rFonts w:ascii="Courier New" w:hAnsi="Courier New" w:cs="Courier New"/>
        </w:rPr>
      </w:pPr>
      <w:r>
        <w:rPr>
          <w:rFonts w:ascii="Arial" w:hAnsi="Arial" w:cs="Courier New"/>
          <w:sz w:val="22"/>
        </w:rPr>
        <w:t xml:space="preserve">No matter what the occasion, learning to say good-by is often a difficult but necessary part of life. All of us want to hold on to some things. Yet from birth to </w:t>
      </w:r>
      <w:r w:rsidR="005D1FF7">
        <w:rPr>
          <w:rFonts w:ascii="Arial" w:hAnsi="Arial" w:cs="Courier New"/>
          <w:sz w:val="22"/>
        </w:rPr>
        <w:t>death,</w:t>
      </w:r>
      <w:r>
        <w:rPr>
          <w:rFonts w:ascii="Arial" w:hAnsi="Arial" w:cs="Courier New"/>
          <w:sz w:val="22"/>
        </w:rPr>
        <w:t xml:space="preserve"> we face a series of </w:t>
      </w:r>
      <w:r w:rsidR="002C2A90">
        <w:rPr>
          <w:rFonts w:ascii="Arial" w:hAnsi="Arial" w:cs="Courier New"/>
          <w:sz w:val="22"/>
        </w:rPr>
        <w:t>good-byes</w:t>
      </w:r>
      <w:r>
        <w:rPr>
          <w:rFonts w:ascii="Arial" w:hAnsi="Arial" w:cs="Courier New"/>
          <w:sz w:val="22"/>
        </w:rPr>
        <w:t>.</w:t>
      </w:r>
    </w:p>
    <w:p w14:paraId="1D138AFA" w14:textId="77777777" w:rsidR="00453A5F" w:rsidRDefault="00453A5F" w:rsidP="00A3702B">
      <w:pPr>
        <w:pStyle w:val="PlainText"/>
        <w:rPr>
          <w:rFonts w:ascii="Courier New" w:hAnsi="Courier New" w:cs="Courier New"/>
        </w:rPr>
      </w:pPr>
    </w:p>
    <w:p w14:paraId="29A3A4CB" w14:textId="74AD49A1" w:rsidR="00453A5F" w:rsidRDefault="005D1FF7" w:rsidP="00A3702B">
      <w:pPr>
        <w:pStyle w:val="PlainText"/>
        <w:rPr>
          <w:rFonts w:ascii="Courier New" w:hAnsi="Courier New" w:cs="Courier New"/>
        </w:rPr>
      </w:pPr>
      <w:r>
        <w:rPr>
          <w:rFonts w:ascii="Arial" w:hAnsi="Arial" w:cs="Courier New"/>
          <w:sz w:val="22"/>
        </w:rPr>
        <w:t>In birth we say good0by to the womb. Later there is weaning. Then the good-by to the security of the home when we begin school. There is the first good</w:t>
      </w:r>
      <w:r w:rsidR="00734A9A">
        <w:rPr>
          <w:rFonts w:ascii="Arial" w:hAnsi="Arial" w:cs="Courier New"/>
          <w:sz w:val="22"/>
        </w:rPr>
        <w:t>-by to our own bed when we stay overnight at someone else’s house. There are the good-byes we say to various objects which have become very important to us as children and even as adults, perhaps a toy or something else that has special meaning for us.</w:t>
      </w:r>
    </w:p>
    <w:p w14:paraId="7869364F" w14:textId="77777777" w:rsidR="00734A9A" w:rsidRDefault="00734A9A" w:rsidP="00A3702B">
      <w:pPr>
        <w:pStyle w:val="PlainText"/>
        <w:rPr>
          <w:rFonts w:ascii="Courier New" w:hAnsi="Courier New" w:cs="Courier New"/>
        </w:rPr>
      </w:pPr>
    </w:p>
    <w:p w14:paraId="231C82FB" w14:textId="49DEB539" w:rsidR="00734A9A" w:rsidRDefault="00734A9A" w:rsidP="00A3702B">
      <w:pPr>
        <w:pStyle w:val="PlainText"/>
        <w:rPr>
          <w:rFonts w:ascii="Courier New" w:hAnsi="Courier New" w:cs="Courier New"/>
        </w:rPr>
      </w:pPr>
      <w:r>
        <w:rPr>
          <w:rFonts w:ascii="Arial" w:hAnsi="Arial" w:cs="Courier New"/>
          <w:sz w:val="22"/>
        </w:rPr>
        <w:t>When we leave home for colle</w:t>
      </w:r>
      <w:r w:rsidR="00D93CD4">
        <w:rPr>
          <w:rFonts w:ascii="Arial" w:hAnsi="Arial" w:cs="Courier New"/>
          <w:sz w:val="22"/>
        </w:rPr>
        <w:t>ge or to take a job, or rent our first apartment, we are at the same time saying good-by to a former way of life</w:t>
      </w:r>
      <w:r w:rsidR="005D4CD4">
        <w:rPr>
          <w:rFonts w:ascii="Arial" w:hAnsi="Arial" w:cs="Courier New"/>
          <w:sz w:val="22"/>
        </w:rPr>
        <w:t>. There may be the good-by involved in the break-up of our first love affair. If we choose to marry, that involves a different kind of good-by to our former way of life and to the family in which we grew up. In today’s world, more and more people</w:t>
      </w:r>
      <w:r w:rsidR="002B120D">
        <w:rPr>
          <w:rFonts w:ascii="Arial" w:hAnsi="Arial" w:cs="Courier New"/>
          <w:sz w:val="22"/>
        </w:rPr>
        <w:t xml:space="preserve"> move from one job to another and from one part of the country to another</w:t>
      </w:r>
      <w:r w:rsidR="00493427">
        <w:rPr>
          <w:rFonts w:ascii="Arial" w:hAnsi="Arial" w:cs="Courier New"/>
          <w:sz w:val="22"/>
        </w:rPr>
        <w:t>,</w:t>
      </w:r>
      <w:r w:rsidR="002B120D">
        <w:rPr>
          <w:rFonts w:ascii="Arial" w:hAnsi="Arial" w:cs="Courier New"/>
          <w:sz w:val="22"/>
        </w:rPr>
        <w:t xml:space="preserve"> and this means learning to say good-by</w:t>
      </w:r>
      <w:r w:rsidR="00493427">
        <w:rPr>
          <w:rFonts w:ascii="Arial" w:hAnsi="Arial" w:cs="Courier New"/>
          <w:sz w:val="22"/>
        </w:rPr>
        <w:t>e</w:t>
      </w:r>
      <w:r w:rsidR="002B120D">
        <w:rPr>
          <w:rFonts w:ascii="Arial" w:hAnsi="Arial" w:cs="Courier New"/>
          <w:sz w:val="22"/>
        </w:rPr>
        <w:t xml:space="preserve"> in many ways. Divorce, the death of relatives, friends, parents, facing our own death — all are a part of learning to say good-by.</w:t>
      </w:r>
    </w:p>
    <w:p w14:paraId="5A8FB3BB" w14:textId="77777777" w:rsidR="002B120D" w:rsidRDefault="002B120D" w:rsidP="00A3702B">
      <w:pPr>
        <w:pStyle w:val="PlainText"/>
        <w:rPr>
          <w:rFonts w:ascii="Courier New" w:hAnsi="Courier New" w:cs="Courier New"/>
        </w:rPr>
      </w:pPr>
    </w:p>
    <w:p w14:paraId="48CD4EF7" w14:textId="30A58728" w:rsidR="002B120D" w:rsidRDefault="002B120D" w:rsidP="00A3702B">
      <w:pPr>
        <w:pStyle w:val="PlainText"/>
        <w:rPr>
          <w:rFonts w:ascii="Courier New" w:hAnsi="Courier New" w:cs="Courier New"/>
        </w:rPr>
      </w:pPr>
      <w:r>
        <w:rPr>
          <w:rFonts w:ascii="Arial" w:hAnsi="Arial" w:cs="Courier New"/>
          <w:sz w:val="22"/>
        </w:rPr>
        <w:t xml:space="preserve">Each day we say good-by to the past. When we celebrate </w:t>
      </w:r>
      <w:r w:rsidR="002C2A90">
        <w:rPr>
          <w:rFonts w:ascii="Arial" w:hAnsi="Arial" w:cs="Courier New"/>
          <w:sz w:val="22"/>
        </w:rPr>
        <w:t>birthdays,</w:t>
      </w:r>
      <w:r>
        <w:rPr>
          <w:rFonts w:ascii="Arial" w:hAnsi="Arial" w:cs="Courier New"/>
          <w:sz w:val="22"/>
        </w:rPr>
        <w:t xml:space="preserve"> we are saying good-by to another year in our lives. One reason for New Year’s celebrations is to have a way of saying good-by to the year just ended.</w:t>
      </w:r>
    </w:p>
    <w:p w14:paraId="69D3C6E7" w14:textId="77777777" w:rsidR="002B120D" w:rsidRDefault="002B120D" w:rsidP="00A3702B">
      <w:pPr>
        <w:pStyle w:val="PlainText"/>
        <w:rPr>
          <w:rFonts w:ascii="Courier New" w:hAnsi="Courier New" w:cs="Courier New"/>
        </w:rPr>
      </w:pPr>
    </w:p>
    <w:p w14:paraId="3701560A" w14:textId="0717DF05" w:rsidR="002B120D" w:rsidRDefault="00215A32" w:rsidP="00A3702B">
      <w:pPr>
        <w:pStyle w:val="PlainText"/>
        <w:rPr>
          <w:rFonts w:ascii="Courier New" w:hAnsi="Courier New" w:cs="Courier New"/>
        </w:rPr>
      </w:pPr>
      <w:r>
        <w:rPr>
          <w:rFonts w:ascii="Arial" w:hAnsi="Arial" w:cs="Courier New"/>
          <w:sz w:val="22"/>
        </w:rPr>
        <w:t>Much of the Christian faith is about learning to say good-by without regrets. When we come a Christian, it means saying good-by to our old way of life and being born again. This may happen suddenly or gradually — just as many good-byes</w:t>
      </w:r>
      <w:r w:rsidR="003A5478">
        <w:rPr>
          <w:rFonts w:ascii="Arial" w:hAnsi="Arial" w:cs="Courier New"/>
          <w:sz w:val="22"/>
        </w:rPr>
        <w:t xml:space="preserve"> can take place suddenly or gradually.</w:t>
      </w:r>
    </w:p>
    <w:p w14:paraId="01E67BFB" w14:textId="77777777" w:rsidR="003A5478" w:rsidRDefault="003A5478" w:rsidP="00A3702B">
      <w:pPr>
        <w:pStyle w:val="PlainText"/>
        <w:rPr>
          <w:rFonts w:ascii="Courier New" w:hAnsi="Courier New" w:cs="Courier New"/>
        </w:rPr>
      </w:pPr>
    </w:p>
    <w:p w14:paraId="5F972DA1" w14:textId="649F400C" w:rsidR="003A5478" w:rsidRDefault="003A5478" w:rsidP="00A3702B">
      <w:pPr>
        <w:pStyle w:val="PlainText"/>
        <w:rPr>
          <w:rFonts w:ascii="Courier New" w:hAnsi="Courier New" w:cs="Courier New"/>
        </w:rPr>
      </w:pPr>
      <w:r>
        <w:rPr>
          <w:rFonts w:ascii="Arial" w:hAnsi="Arial" w:cs="Courier New"/>
          <w:sz w:val="22"/>
        </w:rPr>
        <w:t>Today on this first Sunday of the New Year of 1979, with the celebration of Holy Communion, we are saying good-by to the past as Christians. And there are things in the past year that we are glad to say good-by to, and other things which we wish we didn’t have to leave behind.</w:t>
      </w:r>
    </w:p>
    <w:p w14:paraId="703FB998" w14:textId="77777777" w:rsidR="003A5478" w:rsidRDefault="003A5478" w:rsidP="00A3702B">
      <w:pPr>
        <w:pStyle w:val="PlainText"/>
        <w:rPr>
          <w:rFonts w:ascii="Courier New" w:hAnsi="Courier New" w:cs="Courier New"/>
        </w:rPr>
      </w:pPr>
    </w:p>
    <w:p w14:paraId="768C434C" w14:textId="411A2F90" w:rsidR="003A5478" w:rsidRDefault="003A5478" w:rsidP="00A3702B">
      <w:pPr>
        <w:pStyle w:val="PlainText"/>
        <w:rPr>
          <w:rFonts w:ascii="Courier New" w:hAnsi="Courier New" w:cs="Courier New"/>
        </w:rPr>
      </w:pPr>
      <w:r>
        <w:rPr>
          <w:rFonts w:ascii="Arial" w:hAnsi="Arial" w:cs="Courier New"/>
          <w:sz w:val="22"/>
        </w:rPr>
        <w:t>We are glad to say good-by to the mistakes we have made, to our failures. And the good news of our faith is that God says good-by to them also. God forgives us and invites us to begin fresh.</w:t>
      </w:r>
    </w:p>
    <w:p w14:paraId="14F134F0" w14:textId="77777777" w:rsidR="003A5478" w:rsidRDefault="003A5478" w:rsidP="00A3702B">
      <w:pPr>
        <w:pStyle w:val="PlainText"/>
        <w:rPr>
          <w:rFonts w:ascii="Courier New" w:hAnsi="Courier New" w:cs="Courier New"/>
        </w:rPr>
      </w:pPr>
    </w:p>
    <w:p w14:paraId="09D81344" w14:textId="7FDB34E7" w:rsidR="003A5478" w:rsidRDefault="003A5478" w:rsidP="00A3702B">
      <w:pPr>
        <w:pStyle w:val="PlainText"/>
        <w:rPr>
          <w:rFonts w:ascii="Courier New" w:hAnsi="Courier New" w:cs="Courier New"/>
        </w:rPr>
      </w:pPr>
      <w:r>
        <w:rPr>
          <w:rFonts w:ascii="Arial" w:hAnsi="Arial" w:cs="Courier New"/>
          <w:sz w:val="22"/>
        </w:rPr>
        <w:t>Yet the problem is that some of us, even though we would like to say good-by</w:t>
      </w:r>
      <w:r w:rsidR="00493427">
        <w:rPr>
          <w:rFonts w:ascii="Arial" w:hAnsi="Arial" w:cs="Courier New"/>
          <w:sz w:val="22"/>
        </w:rPr>
        <w:t>e</w:t>
      </w:r>
      <w:r>
        <w:rPr>
          <w:rFonts w:ascii="Arial" w:hAnsi="Arial" w:cs="Courier New"/>
          <w:sz w:val="22"/>
        </w:rPr>
        <w:t xml:space="preserve"> to our mistakes and failures, have trouble doing so. W</w:t>
      </w:r>
      <w:r w:rsidR="00793B47">
        <w:rPr>
          <w:rFonts w:ascii="Arial" w:hAnsi="Arial" w:cs="Courier New"/>
          <w:sz w:val="22"/>
        </w:rPr>
        <w:t>e</w:t>
      </w:r>
      <w:r>
        <w:rPr>
          <w:rFonts w:ascii="Arial" w:hAnsi="Arial" w:cs="Courier New"/>
          <w:sz w:val="22"/>
        </w:rPr>
        <w:t xml:space="preserve"> carry some of them with us like a weight around our necks. Even though our f</w:t>
      </w:r>
      <w:r w:rsidR="00793B47">
        <w:rPr>
          <w:rFonts w:ascii="Arial" w:hAnsi="Arial" w:cs="Courier New"/>
          <w:sz w:val="22"/>
        </w:rPr>
        <w:t xml:space="preserve">aith invites us to say good-by to our past, to that which we regret, to the hurts and pains we carry </w:t>
      </w:r>
      <w:r w:rsidR="002C2A90">
        <w:rPr>
          <w:rFonts w:ascii="Arial" w:hAnsi="Arial" w:cs="Courier New"/>
          <w:sz w:val="22"/>
        </w:rPr>
        <w:t>from the past</w:t>
      </w:r>
      <w:r w:rsidR="00793B47">
        <w:rPr>
          <w:rFonts w:ascii="Arial" w:hAnsi="Arial" w:cs="Courier New"/>
          <w:sz w:val="22"/>
        </w:rPr>
        <w:t xml:space="preserve"> to the bad memories which haunt us, it is not always easy to do.</w:t>
      </w:r>
    </w:p>
    <w:p w14:paraId="77D5BB2F" w14:textId="77777777" w:rsidR="00793B47" w:rsidRDefault="00793B47" w:rsidP="00A3702B">
      <w:pPr>
        <w:pStyle w:val="PlainText"/>
        <w:rPr>
          <w:rFonts w:ascii="Courier New" w:hAnsi="Courier New" w:cs="Courier New"/>
        </w:rPr>
      </w:pPr>
    </w:p>
    <w:p w14:paraId="5372B56F" w14:textId="1573EEF5" w:rsidR="00793B47" w:rsidRDefault="00793B47" w:rsidP="00A3702B">
      <w:pPr>
        <w:pStyle w:val="PlainText"/>
        <w:rPr>
          <w:rFonts w:ascii="Courier New" w:hAnsi="Courier New" w:cs="Courier New"/>
        </w:rPr>
      </w:pPr>
      <w:r>
        <w:rPr>
          <w:rFonts w:ascii="Arial" w:hAnsi="Arial" w:cs="Courier New"/>
          <w:sz w:val="22"/>
        </w:rPr>
        <w:t>Sometimes we can help others to do this by our forgiving them even as God forgives them and us. And others can help us when we know of their forgive</w:t>
      </w:r>
      <w:r w:rsidR="007D2936">
        <w:rPr>
          <w:rFonts w:ascii="Arial" w:hAnsi="Arial" w:cs="Courier New"/>
          <w:sz w:val="22"/>
        </w:rPr>
        <w:t>ness and acceptance.</w:t>
      </w:r>
    </w:p>
    <w:p w14:paraId="54060F49" w14:textId="77777777" w:rsidR="007D2936" w:rsidRDefault="007D2936" w:rsidP="00A3702B">
      <w:pPr>
        <w:pStyle w:val="PlainText"/>
        <w:rPr>
          <w:rFonts w:ascii="Courier New" w:hAnsi="Courier New" w:cs="Courier New"/>
        </w:rPr>
      </w:pPr>
    </w:p>
    <w:p w14:paraId="1C7610C5" w14:textId="40D5506D" w:rsidR="007D2936" w:rsidRDefault="007D2936" w:rsidP="00A3702B">
      <w:pPr>
        <w:pStyle w:val="PlainText"/>
        <w:rPr>
          <w:rFonts w:ascii="Courier New" w:hAnsi="Courier New" w:cs="Courier New"/>
        </w:rPr>
      </w:pPr>
      <w:r>
        <w:rPr>
          <w:rFonts w:ascii="Arial" w:hAnsi="Arial" w:cs="Courier New"/>
          <w:sz w:val="22"/>
        </w:rPr>
        <w:t xml:space="preserve">A prison warden tells this story. A friend of his happened to be sitting in a railroad coach next to a young man who was obviously </w:t>
      </w:r>
      <w:r w:rsidR="009E133C">
        <w:rPr>
          <w:rFonts w:ascii="Arial" w:hAnsi="Arial" w:cs="Courier New"/>
          <w:sz w:val="22"/>
        </w:rPr>
        <w:t xml:space="preserve">worried. </w:t>
      </w:r>
      <w:r w:rsidR="00E4732B">
        <w:rPr>
          <w:rFonts w:ascii="Arial" w:hAnsi="Arial" w:cs="Courier New"/>
          <w:sz w:val="22"/>
        </w:rPr>
        <w:t>Finally,</w:t>
      </w:r>
      <w:r w:rsidR="009E133C">
        <w:rPr>
          <w:rFonts w:ascii="Arial" w:hAnsi="Arial" w:cs="Courier New"/>
          <w:sz w:val="22"/>
        </w:rPr>
        <w:t xml:space="preserve"> the man revealed that he was a convict returning home form a distant prison. His imprisonment had brought shame on his </w:t>
      </w:r>
      <w:r w:rsidR="002C2A90">
        <w:rPr>
          <w:rFonts w:ascii="Arial" w:hAnsi="Arial" w:cs="Courier New"/>
          <w:sz w:val="22"/>
        </w:rPr>
        <w:t>family,</w:t>
      </w:r>
      <w:r w:rsidR="00E4732B">
        <w:rPr>
          <w:rFonts w:ascii="Arial" w:hAnsi="Arial" w:cs="Courier New"/>
          <w:sz w:val="22"/>
        </w:rPr>
        <w:t xml:space="preserve"> and</w:t>
      </w:r>
      <w:r w:rsidR="009E133C">
        <w:rPr>
          <w:rFonts w:ascii="Arial" w:hAnsi="Arial" w:cs="Courier New"/>
          <w:sz w:val="22"/>
        </w:rPr>
        <w:t xml:space="preserve"> they had neither visited him nor written him very often. He hoped however that this was only because they were too poor to travel and too uneducated to write. He hoped, despite the evidence, that they</w:t>
      </w:r>
      <w:r w:rsidR="00BB1C22">
        <w:rPr>
          <w:rFonts w:ascii="Arial" w:hAnsi="Arial" w:cs="Courier New"/>
          <w:sz w:val="22"/>
        </w:rPr>
        <w:t xml:space="preserve"> had forgiven him.</w:t>
      </w:r>
    </w:p>
    <w:p w14:paraId="0D856E9F" w14:textId="77777777" w:rsidR="00BB1C22" w:rsidRDefault="00BB1C22" w:rsidP="00A3702B">
      <w:pPr>
        <w:pStyle w:val="PlainText"/>
        <w:rPr>
          <w:rFonts w:ascii="Courier New" w:hAnsi="Courier New" w:cs="Courier New"/>
        </w:rPr>
      </w:pPr>
    </w:p>
    <w:p w14:paraId="14A6671D" w14:textId="46AFDA8F" w:rsidR="00BB1C22" w:rsidRDefault="00C801CA" w:rsidP="00A3702B">
      <w:pPr>
        <w:pStyle w:val="PlainText"/>
        <w:rPr>
          <w:rFonts w:ascii="Courier New" w:hAnsi="Courier New" w:cs="Courier New"/>
        </w:rPr>
      </w:pPr>
      <w:r>
        <w:rPr>
          <w:rFonts w:ascii="Arial" w:hAnsi="Arial" w:cs="Courier New"/>
          <w:sz w:val="22"/>
        </w:rPr>
        <w:t xml:space="preserve">To make it easy for them, he had written them to put up a signal for him when the train passed their little farm on the </w:t>
      </w:r>
      <w:r w:rsidR="0027388D">
        <w:rPr>
          <w:rFonts w:ascii="Arial" w:hAnsi="Arial" w:cs="Courier New"/>
          <w:sz w:val="22"/>
        </w:rPr>
        <w:t>edge of town. If his family had forgiven him, they were to put a white ribbon in the big apple tree near the railroad tracks. If they didn’t want him back, they were to do nothing, and he would stay on the train, go west, and never return.</w:t>
      </w:r>
    </w:p>
    <w:p w14:paraId="05B75CDF" w14:textId="77777777" w:rsidR="0027388D" w:rsidRDefault="0027388D" w:rsidP="00A3702B">
      <w:pPr>
        <w:pStyle w:val="PlainText"/>
        <w:rPr>
          <w:rFonts w:ascii="Courier New" w:hAnsi="Courier New" w:cs="Courier New"/>
        </w:rPr>
      </w:pPr>
    </w:p>
    <w:p w14:paraId="52F2B22F" w14:textId="6B0A93F9" w:rsidR="0027388D" w:rsidRDefault="009B6778" w:rsidP="00A3702B">
      <w:pPr>
        <w:pStyle w:val="PlainText"/>
        <w:rPr>
          <w:rFonts w:ascii="Courier New" w:hAnsi="Courier New" w:cs="Courier New"/>
        </w:rPr>
      </w:pPr>
      <w:r>
        <w:rPr>
          <w:rFonts w:ascii="Arial" w:hAnsi="Arial" w:cs="Courier New"/>
          <w:sz w:val="22"/>
        </w:rPr>
        <w:t xml:space="preserve">As the train neared his </w:t>
      </w:r>
      <w:r w:rsidR="00E4732B">
        <w:rPr>
          <w:rFonts w:ascii="Arial" w:hAnsi="Arial" w:cs="Courier New"/>
          <w:sz w:val="22"/>
        </w:rPr>
        <w:t>hometown</w:t>
      </w:r>
      <w:r>
        <w:rPr>
          <w:rFonts w:ascii="Arial" w:hAnsi="Arial" w:cs="Courier New"/>
          <w:sz w:val="22"/>
        </w:rPr>
        <w:t>, his suspense became so great he couldn’t bear to look out the window. His companion changed places with him and said he would watch for the apple tree. In a minute, he put his hand on the young convict’s arm</w:t>
      </w:r>
      <w:r w:rsidR="00DE4E3F">
        <w:rPr>
          <w:rFonts w:ascii="Arial" w:hAnsi="Arial" w:cs="Courier New"/>
          <w:sz w:val="22"/>
        </w:rPr>
        <w:t>. “There it is,” he whispered, his eyes bright with sudden tears. “It’s all right, the whole tree is white with ribbons.”</w:t>
      </w:r>
    </w:p>
    <w:p w14:paraId="25C19EF3" w14:textId="77777777" w:rsidR="00FD6EAA" w:rsidRDefault="00FD6EAA" w:rsidP="00A3702B">
      <w:pPr>
        <w:pStyle w:val="PlainText"/>
        <w:rPr>
          <w:rFonts w:ascii="Courier New" w:hAnsi="Courier New" w:cs="Courier New"/>
        </w:rPr>
      </w:pPr>
    </w:p>
    <w:p w14:paraId="43474341" w14:textId="47BD183B" w:rsidR="00FD6EAA" w:rsidRDefault="00E4732B" w:rsidP="00A3702B">
      <w:pPr>
        <w:pStyle w:val="PlainText"/>
        <w:rPr>
          <w:rFonts w:ascii="Courier New" w:hAnsi="Courier New" w:cs="Courier New"/>
        </w:rPr>
      </w:pPr>
      <w:r>
        <w:rPr>
          <w:rFonts w:ascii="Arial" w:hAnsi="Arial" w:cs="Courier New"/>
          <w:sz w:val="22"/>
        </w:rPr>
        <w:t>In that instant, all the bitterness that had poisoned a life was dispelled. “I felt as if I had witnessed a miracle,” the other man said. And he had. The convict’s family had learned to say good-by to his past sins and mistakes, and in so doing helped him to say good-by to them also.</w:t>
      </w:r>
    </w:p>
    <w:p w14:paraId="7FA81D05" w14:textId="77777777" w:rsidR="00E4732B" w:rsidRDefault="00E4732B" w:rsidP="00A3702B">
      <w:pPr>
        <w:pStyle w:val="PlainText"/>
        <w:rPr>
          <w:rFonts w:ascii="Courier New" w:hAnsi="Courier New" w:cs="Courier New"/>
        </w:rPr>
      </w:pPr>
    </w:p>
    <w:p w14:paraId="77415BF9" w14:textId="460DACC0" w:rsidR="00E4732B" w:rsidRDefault="00E4732B" w:rsidP="00A3702B">
      <w:pPr>
        <w:pStyle w:val="PlainText"/>
        <w:rPr>
          <w:rFonts w:ascii="Courier New" w:hAnsi="Courier New" w:cs="Courier New"/>
        </w:rPr>
      </w:pPr>
      <w:r>
        <w:rPr>
          <w:rFonts w:ascii="Arial" w:hAnsi="Arial" w:cs="Courier New"/>
          <w:sz w:val="22"/>
        </w:rPr>
        <w:t>This morning in our Communion together, remember it’s a good-by meal. Before you eat the bread and drink the wine, think for a moment</w:t>
      </w:r>
      <w:r w:rsidR="0083429F">
        <w:rPr>
          <w:rFonts w:ascii="Arial" w:hAnsi="Arial" w:cs="Courier New"/>
          <w:sz w:val="22"/>
        </w:rPr>
        <w:t xml:space="preserve"> about those things in the year just past that you want and need to say good-by to. Perhaps some bad habit, or some hurt you carry with you, or something which happened to you and still bothers you. Maybe you need to forgive someone, to say good-by to some harm which someone brought you. Remember above all, Holy Communion tells us that God says good-by to our sins and mistakes over and over again. God forgives us.</w:t>
      </w:r>
    </w:p>
    <w:p w14:paraId="10F95F89" w14:textId="77777777" w:rsidR="0083429F" w:rsidRDefault="0083429F" w:rsidP="00A3702B">
      <w:pPr>
        <w:pStyle w:val="PlainText"/>
        <w:rPr>
          <w:rFonts w:ascii="Courier New" w:hAnsi="Courier New" w:cs="Courier New"/>
        </w:rPr>
      </w:pPr>
    </w:p>
    <w:p w14:paraId="34550E82" w14:textId="17898306" w:rsidR="0083429F" w:rsidRDefault="0083429F" w:rsidP="00A3702B">
      <w:pPr>
        <w:pStyle w:val="PlainText"/>
        <w:rPr>
          <w:rFonts w:ascii="Courier New" w:hAnsi="Courier New" w:cs="Courier New"/>
        </w:rPr>
      </w:pPr>
      <w:r>
        <w:rPr>
          <w:rFonts w:ascii="Arial" w:hAnsi="Arial" w:cs="Courier New"/>
          <w:sz w:val="22"/>
        </w:rPr>
        <w:t xml:space="preserve">Remember too, the Holy Communion is also a “hello” meal. Jesus was saying good-by to his disciples and also hello to a new life for him and for </w:t>
      </w:r>
      <w:r>
        <w:rPr>
          <w:rFonts w:ascii="Arial" w:hAnsi="Arial" w:cs="Courier New"/>
          <w:sz w:val="22"/>
        </w:rPr>
        <w:t>them</w:t>
      </w:r>
      <w:r w:rsidR="00D13A62">
        <w:rPr>
          <w:rFonts w:ascii="Arial" w:hAnsi="Arial" w:cs="Courier New"/>
          <w:sz w:val="22"/>
        </w:rPr>
        <w:t>. Once we learn to say good-by</w:t>
      </w:r>
      <w:r w:rsidR="00493427">
        <w:rPr>
          <w:rFonts w:ascii="Arial" w:hAnsi="Arial" w:cs="Courier New"/>
          <w:sz w:val="22"/>
        </w:rPr>
        <w:t>e</w:t>
      </w:r>
      <w:r w:rsidR="00D13A62">
        <w:rPr>
          <w:rFonts w:ascii="Arial" w:hAnsi="Arial" w:cs="Courier New"/>
          <w:sz w:val="22"/>
        </w:rPr>
        <w:t xml:space="preserve"> to the things of the past, then we are able to say hello to new commitment; hello, to a new way of life. Then we can start fresh. God always gives us the chance to start over again, no matte</w:t>
      </w:r>
      <w:r w:rsidR="002C2A90">
        <w:rPr>
          <w:rFonts w:ascii="Arial" w:hAnsi="Arial" w:cs="Courier New"/>
          <w:sz w:val="22"/>
        </w:rPr>
        <w:t>r</w:t>
      </w:r>
      <w:r w:rsidR="00D13A62">
        <w:rPr>
          <w:rFonts w:ascii="Arial" w:hAnsi="Arial" w:cs="Courier New"/>
          <w:sz w:val="22"/>
        </w:rPr>
        <w:t xml:space="preserve"> how much we have fouled up in the past. Amen.</w:t>
      </w:r>
    </w:p>
    <w:p w14:paraId="54643BFB" w14:textId="0824F865" w:rsidR="006A16B4" w:rsidRPr="00A3702B" w:rsidRDefault="00522CF0" w:rsidP="00A3702B">
      <w:pPr>
        <w:pStyle w:val="PlainText"/>
        <w:rPr>
          <w:rFonts w:ascii="Courier New" w:hAnsi="Courier New" w:cs="Courier New"/>
        </w:rPr>
      </w:pPr>
      <w:r w:rsidRPr="00A3702B">
        <w:rPr>
          <w:rFonts w:ascii="Arial" w:hAnsi="Arial" w:cs="Courier New"/>
          <w:sz w:val="22"/>
        </w:rPr>
        <w:t xml:space="preserve"> </w:t>
      </w:r>
    </w:p>
    <w:sectPr w:rsidR="006A16B4" w:rsidRPr="00A3702B" w:rsidSect="00A370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0C87"/>
    <w:rsid w:val="00215A32"/>
    <w:rsid w:val="0027388D"/>
    <w:rsid w:val="002B120D"/>
    <w:rsid w:val="002C2A90"/>
    <w:rsid w:val="003A5478"/>
    <w:rsid w:val="003F2D8F"/>
    <w:rsid w:val="00453A5F"/>
    <w:rsid w:val="00493427"/>
    <w:rsid w:val="004C02EB"/>
    <w:rsid w:val="00522CF0"/>
    <w:rsid w:val="005D1FF7"/>
    <w:rsid w:val="005D4CD4"/>
    <w:rsid w:val="006A16B4"/>
    <w:rsid w:val="00734A9A"/>
    <w:rsid w:val="00751EC9"/>
    <w:rsid w:val="00793B47"/>
    <w:rsid w:val="007D2936"/>
    <w:rsid w:val="00824E38"/>
    <w:rsid w:val="0083429F"/>
    <w:rsid w:val="00907512"/>
    <w:rsid w:val="009B6778"/>
    <w:rsid w:val="009E133C"/>
    <w:rsid w:val="00A3300E"/>
    <w:rsid w:val="00A3702B"/>
    <w:rsid w:val="00B0746E"/>
    <w:rsid w:val="00B4649F"/>
    <w:rsid w:val="00BB1C22"/>
    <w:rsid w:val="00C801CA"/>
    <w:rsid w:val="00CE1BE3"/>
    <w:rsid w:val="00D13A62"/>
    <w:rsid w:val="00D703FB"/>
    <w:rsid w:val="00D90B7F"/>
    <w:rsid w:val="00D93CD4"/>
    <w:rsid w:val="00DE4E3F"/>
    <w:rsid w:val="00E4732B"/>
    <w:rsid w:val="00F0399B"/>
    <w:rsid w:val="00FD6E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53EAA"/>
  <w15:chartTrackingRefBased/>
  <w15:docId w15:val="{9C8952E9-4225-4B0C-BD07-50FB9C708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70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70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906</Words>
  <Characters>5168</Characters>
  <Application>Microsoft Office Word</Application>
  <DocSecurity>0</DocSecurity>
  <Lines>43</Lines>
  <Paragraphs>12</Paragraphs>
  <ScaleCrop>false</ScaleCrop>
  <Company>Organization</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33</cp:revision>
  <dcterms:created xsi:type="dcterms:W3CDTF">2021-12-08T01:55:00Z</dcterms:created>
  <dcterms:modified xsi:type="dcterms:W3CDTF">2024-08-24T18:36:00Z</dcterms:modified>
</cp:coreProperties>
</file>