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E7997" w14:textId="416AEBAB" w:rsidR="00672053" w:rsidRPr="005105D4" w:rsidRDefault="00622C1D" w:rsidP="005105D4">
      <w:pPr>
        <w:pStyle w:val="PlainText"/>
        <w:rPr>
          <w:rFonts w:ascii="Courier New" w:hAnsi="Courier New" w:cs="Courier New"/>
        </w:rPr>
      </w:pPr>
      <w:r w:rsidRPr="005105D4">
        <w:rPr>
          <w:rFonts w:ascii="Arial" w:hAnsi="Arial" w:cs="Courier New"/>
          <w:sz w:val="22"/>
        </w:rPr>
        <w:t>Sunday</w:t>
      </w:r>
      <w:r w:rsidR="00F02FE7">
        <w:rPr>
          <w:rFonts w:ascii="Arial" w:hAnsi="Arial" w:cs="Courier New"/>
          <w:sz w:val="22"/>
        </w:rPr>
        <w:t>,</w:t>
      </w:r>
      <w:r w:rsidRPr="005105D4">
        <w:rPr>
          <w:rFonts w:ascii="Arial" w:hAnsi="Arial" w:cs="Courier New"/>
          <w:sz w:val="22"/>
        </w:rPr>
        <w:t xml:space="preserve"> July 20, 1975 </w:t>
      </w:r>
    </w:p>
    <w:p w14:paraId="4C6F5A6B" w14:textId="77777777" w:rsidR="003D258D" w:rsidRDefault="00622C1D" w:rsidP="005105D4">
      <w:pPr>
        <w:pStyle w:val="PlainText"/>
        <w:rPr>
          <w:rFonts w:ascii="Courier New" w:hAnsi="Courier New" w:cs="Courier New"/>
        </w:rPr>
      </w:pPr>
      <w:r w:rsidRPr="005105D4">
        <w:rPr>
          <w:rFonts w:ascii="Arial" w:hAnsi="Arial" w:cs="Courier New"/>
          <w:b/>
          <w:sz w:val="22"/>
        </w:rPr>
        <w:t xml:space="preserve">EARNING THE RIGHT TO BE WRONG </w:t>
      </w:r>
    </w:p>
    <w:p w14:paraId="563B614F" w14:textId="37416B92" w:rsidR="00672053" w:rsidRDefault="00622C1D" w:rsidP="005105D4">
      <w:pPr>
        <w:pStyle w:val="PlainText"/>
        <w:rPr>
          <w:rFonts w:ascii="Courier New" w:hAnsi="Courier New" w:cs="Courier New"/>
        </w:rPr>
      </w:pPr>
      <w:r w:rsidRPr="005105D4">
        <w:rPr>
          <w:rFonts w:ascii="Arial" w:hAnsi="Arial" w:cs="Courier New"/>
          <w:sz w:val="22"/>
        </w:rPr>
        <w:t>Matthew 11:2-</w:t>
      </w:r>
      <w:r w:rsidR="004B2047">
        <w:rPr>
          <w:rFonts w:ascii="Arial" w:hAnsi="Arial" w:cs="Courier New"/>
          <w:sz w:val="22"/>
        </w:rPr>
        <w:t>6</w:t>
      </w:r>
    </w:p>
    <w:p w14:paraId="1F853847" w14:textId="77777777" w:rsidR="00604FAF" w:rsidRPr="005105D4" w:rsidRDefault="00604FAF" w:rsidP="005105D4">
      <w:pPr>
        <w:pStyle w:val="PlainText"/>
        <w:rPr>
          <w:rFonts w:ascii="Courier New" w:hAnsi="Courier New" w:cs="Courier New"/>
        </w:rPr>
      </w:pPr>
    </w:p>
    <w:p w14:paraId="3F10EA2B" w14:textId="77777777" w:rsidR="00672053" w:rsidRPr="005105D4" w:rsidRDefault="00672053" w:rsidP="005105D4">
      <w:pPr>
        <w:pStyle w:val="PlainText"/>
        <w:rPr>
          <w:rFonts w:ascii="Courier New" w:hAnsi="Courier New" w:cs="Courier New"/>
        </w:rPr>
      </w:pPr>
    </w:p>
    <w:p w14:paraId="06F43EA1" w14:textId="371D6105" w:rsidR="00672053" w:rsidRPr="005105D4" w:rsidRDefault="00622C1D" w:rsidP="005105D4">
      <w:pPr>
        <w:pStyle w:val="PlainText"/>
        <w:rPr>
          <w:rFonts w:ascii="Courier New" w:hAnsi="Courier New" w:cs="Courier New"/>
        </w:rPr>
      </w:pPr>
      <w:r w:rsidRPr="005105D4">
        <w:rPr>
          <w:rFonts w:ascii="Arial" w:hAnsi="Arial" w:cs="Courier New"/>
          <w:sz w:val="22"/>
        </w:rPr>
        <w:t>You can earn the right to be wrong! But some of you may be thinking</w:t>
      </w:r>
      <w:r w:rsidR="00604FAF">
        <w:rPr>
          <w:rFonts w:ascii="Arial" w:hAnsi="Arial" w:cs="Courier New"/>
          <w:sz w:val="22"/>
        </w:rPr>
        <w:t xml:space="preserve"> — </w:t>
      </w:r>
      <w:r w:rsidRPr="005105D4">
        <w:rPr>
          <w:rFonts w:ascii="Arial" w:hAnsi="Arial" w:cs="Courier New"/>
          <w:sz w:val="22"/>
        </w:rPr>
        <w:t>“</w:t>
      </w:r>
      <w:r w:rsidR="008D7C89">
        <w:rPr>
          <w:rFonts w:ascii="Arial" w:hAnsi="Arial" w:cs="Courier New"/>
          <w:sz w:val="22"/>
        </w:rPr>
        <w:t>I</w:t>
      </w:r>
      <w:r w:rsidRPr="005105D4">
        <w:rPr>
          <w:rFonts w:ascii="Arial" w:hAnsi="Arial" w:cs="Courier New"/>
          <w:sz w:val="22"/>
        </w:rPr>
        <w:t xml:space="preserve"> ca</w:t>
      </w:r>
      <w:r w:rsidR="008D7C89">
        <w:rPr>
          <w:rFonts w:ascii="Arial" w:hAnsi="Arial" w:cs="Courier New"/>
          <w:sz w:val="22"/>
        </w:rPr>
        <w:t>n</w:t>
      </w:r>
      <w:r w:rsidRPr="005105D4">
        <w:rPr>
          <w:rFonts w:ascii="Arial" w:hAnsi="Arial" w:cs="Courier New"/>
          <w:sz w:val="22"/>
        </w:rPr>
        <w:t xml:space="preserve"> be wrong for free and </w:t>
      </w:r>
      <w:r w:rsidR="00615FE1">
        <w:rPr>
          <w:rFonts w:ascii="Arial" w:hAnsi="Arial" w:cs="Courier New"/>
          <w:sz w:val="22"/>
        </w:rPr>
        <w:t>I</w:t>
      </w:r>
      <w:r w:rsidRPr="005105D4">
        <w:rPr>
          <w:rFonts w:ascii="Arial" w:hAnsi="Arial" w:cs="Courier New"/>
          <w:sz w:val="22"/>
        </w:rPr>
        <w:t>‘m wrong often enough as it is, so w</w:t>
      </w:r>
      <w:r w:rsidR="00615FE1">
        <w:rPr>
          <w:rFonts w:ascii="Arial" w:hAnsi="Arial" w:cs="Courier New"/>
          <w:sz w:val="22"/>
        </w:rPr>
        <w:t>h</w:t>
      </w:r>
      <w:r w:rsidRPr="005105D4">
        <w:rPr>
          <w:rFonts w:ascii="Arial" w:hAnsi="Arial" w:cs="Courier New"/>
          <w:sz w:val="22"/>
        </w:rPr>
        <w:t xml:space="preserve">y should I </w:t>
      </w:r>
      <w:r w:rsidR="00615FE1">
        <w:rPr>
          <w:rFonts w:ascii="Arial" w:hAnsi="Arial" w:cs="Courier New"/>
          <w:sz w:val="22"/>
        </w:rPr>
        <w:t>w</w:t>
      </w:r>
      <w:r w:rsidRPr="005105D4">
        <w:rPr>
          <w:rFonts w:ascii="Arial" w:hAnsi="Arial" w:cs="Courier New"/>
          <w:sz w:val="22"/>
        </w:rPr>
        <w:t>orry about earning the right to be wrong. I can be wrong anytime I want to. It’s easy for me.</w:t>
      </w:r>
      <w:r w:rsidR="00615FE1">
        <w:rPr>
          <w:rFonts w:ascii="Arial" w:hAnsi="Arial" w:cs="Courier New"/>
          <w:sz w:val="22"/>
        </w:rPr>
        <w:t>“</w:t>
      </w:r>
      <w:r w:rsidRPr="005105D4">
        <w:rPr>
          <w:rFonts w:ascii="Arial" w:hAnsi="Arial" w:cs="Courier New"/>
          <w:sz w:val="22"/>
        </w:rPr>
        <w:t xml:space="preserve"> And I reply, </w:t>
      </w:r>
      <w:r w:rsidR="00615FE1">
        <w:rPr>
          <w:rFonts w:ascii="Arial" w:hAnsi="Arial" w:cs="Courier New"/>
          <w:sz w:val="22"/>
        </w:rPr>
        <w:t>“O</w:t>
      </w:r>
      <w:r w:rsidRPr="005105D4">
        <w:rPr>
          <w:rFonts w:ascii="Arial" w:hAnsi="Arial" w:cs="Courier New"/>
          <w:sz w:val="22"/>
        </w:rPr>
        <w:t xml:space="preserve">f course you can be </w:t>
      </w:r>
      <w:r w:rsidR="00615FE1" w:rsidRPr="005105D4">
        <w:rPr>
          <w:rFonts w:ascii="Arial" w:hAnsi="Arial" w:cs="Courier New"/>
          <w:sz w:val="22"/>
        </w:rPr>
        <w:t>wrong anytime</w:t>
      </w:r>
      <w:r w:rsidRPr="005105D4">
        <w:rPr>
          <w:rFonts w:ascii="Arial" w:hAnsi="Arial" w:cs="Courier New"/>
          <w:sz w:val="22"/>
        </w:rPr>
        <w:t xml:space="preserve"> you want to. No one can stop you. But there’s more to it than that. There’s a right way to be wrong and a wrong way to be wrong.” Or to use different language-­there’s a right way to fail and a wrong way to fail. And it can make a difference in our lives. </w:t>
      </w:r>
    </w:p>
    <w:p w14:paraId="63135325" w14:textId="77777777" w:rsidR="00672053" w:rsidRPr="005105D4" w:rsidRDefault="00672053" w:rsidP="005105D4">
      <w:pPr>
        <w:pStyle w:val="PlainText"/>
        <w:rPr>
          <w:rFonts w:ascii="Courier New" w:hAnsi="Courier New" w:cs="Courier New"/>
        </w:rPr>
      </w:pPr>
    </w:p>
    <w:p w14:paraId="7769962B" w14:textId="634AF293" w:rsidR="00672053" w:rsidRPr="005105D4" w:rsidRDefault="00622C1D" w:rsidP="005105D4">
      <w:pPr>
        <w:pStyle w:val="PlainText"/>
        <w:rPr>
          <w:rFonts w:ascii="Courier New" w:hAnsi="Courier New" w:cs="Courier New"/>
        </w:rPr>
      </w:pPr>
      <w:r w:rsidRPr="005105D4">
        <w:rPr>
          <w:rFonts w:ascii="Arial" w:hAnsi="Arial" w:cs="Courier New"/>
          <w:sz w:val="22"/>
        </w:rPr>
        <w:t xml:space="preserve">The story we read this morning from the Gospel of Matthew about John the Baptist and Jesus describes an incident in which Joh. the Baptist is wrong in the right way. John the Baptist </w:t>
      </w:r>
      <w:r w:rsidR="00615FE1" w:rsidRPr="005105D4">
        <w:rPr>
          <w:rFonts w:ascii="Arial" w:hAnsi="Arial" w:cs="Courier New"/>
          <w:sz w:val="22"/>
        </w:rPr>
        <w:t>understood</w:t>
      </w:r>
      <w:r w:rsidRPr="005105D4">
        <w:rPr>
          <w:rFonts w:ascii="Arial" w:hAnsi="Arial" w:cs="Courier New"/>
          <w:sz w:val="22"/>
        </w:rPr>
        <w:t xml:space="preserve"> his job as being the forerunner, the announcer of the Messiah. He felt called to </w:t>
      </w:r>
      <w:r w:rsidR="00615FE1" w:rsidRPr="005105D4">
        <w:rPr>
          <w:rFonts w:ascii="Arial" w:hAnsi="Arial" w:cs="Courier New"/>
          <w:sz w:val="22"/>
        </w:rPr>
        <w:t>prepare the</w:t>
      </w:r>
      <w:r w:rsidRPr="005105D4">
        <w:rPr>
          <w:rFonts w:ascii="Arial" w:hAnsi="Arial" w:cs="Courier New"/>
          <w:sz w:val="22"/>
        </w:rPr>
        <w:t xml:space="preserve"> people of his time for the coming of the Messiah. </w:t>
      </w:r>
    </w:p>
    <w:p w14:paraId="28B2E6C2" w14:textId="77777777" w:rsidR="00672053" w:rsidRPr="005105D4" w:rsidRDefault="00672053" w:rsidP="005105D4">
      <w:pPr>
        <w:pStyle w:val="PlainText"/>
        <w:rPr>
          <w:rFonts w:ascii="Courier New" w:hAnsi="Courier New" w:cs="Courier New"/>
        </w:rPr>
      </w:pPr>
    </w:p>
    <w:p w14:paraId="724B731F" w14:textId="4EE7667F" w:rsidR="00672053" w:rsidRPr="005105D4" w:rsidRDefault="00622C1D" w:rsidP="005105D4">
      <w:pPr>
        <w:pStyle w:val="PlainText"/>
        <w:rPr>
          <w:rFonts w:ascii="Courier New" w:hAnsi="Courier New" w:cs="Courier New"/>
        </w:rPr>
      </w:pPr>
      <w:r w:rsidRPr="005105D4">
        <w:rPr>
          <w:rFonts w:ascii="Arial" w:hAnsi="Arial" w:cs="Courier New"/>
          <w:sz w:val="22"/>
        </w:rPr>
        <w:t xml:space="preserve">A year or two before the incident we read about took </w:t>
      </w:r>
      <w:r w:rsidR="00615FE1" w:rsidRPr="005105D4">
        <w:rPr>
          <w:rFonts w:ascii="Arial" w:hAnsi="Arial" w:cs="Courier New"/>
          <w:sz w:val="22"/>
        </w:rPr>
        <w:t>place, Jesus</w:t>
      </w:r>
      <w:r w:rsidRPr="005105D4">
        <w:rPr>
          <w:rFonts w:ascii="Arial" w:hAnsi="Arial" w:cs="Courier New"/>
          <w:sz w:val="22"/>
        </w:rPr>
        <w:t xml:space="preserve"> had been baptized by John in the Jordan River. At that time John was certain that Jesus was the </w:t>
      </w:r>
      <w:r w:rsidR="00615FE1" w:rsidRPr="005105D4">
        <w:rPr>
          <w:rFonts w:ascii="Arial" w:hAnsi="Arial" w:cs="Courier New"/>
          <w:sz w:val="22"/>
        </w:rPr>
        <w:t>promised Messiah</w:t>
      </w:r>
      <w:r w:rsidRPr="005105D4">
        <w:rPr>
          <w:rFonts w:ascii="Arial" w:hAnsi="Arial" w:cs="Courier New"/>
          <w:sz w:val="22"/>
        </w:rPr>
        <w:t xml:space="preserve">. They went their separate ways, each having his own group of disciples. Then John was put in prison for his preaching. While in prison he kept getting reports of Jesus’ ministry of teaching and healing. The more he heard about the work Jesus was doing, the more he began to doubt that Jesus was God’s promised Messiah. </w:t>
      </w:r>
      <w:r w:rsidR="00615FE1" w:rsidRPr="005105D4">
        <w:rPr>
          <w:rFonts w:ascii="Arial" w:hAnsi="Arial" w:cs="Courier New"/>
          <w:sz w:val="22"/>
        </w:rPr>
        <w:t>Thus,</w:t>
      </w:r>
      <w:r w:rsidRPr="005105D4">
        <w:rPr>
          <w:rFonts w:ascii="Arial" w:hAnsi="Arial" w:cs="Courier New"/>
          <w:sz w:val="22"/>
        </w:rPr>
        <w:t xml:space="preserve"> he sent two of his disciples to Jesus to ask, “Are you he who is to come, or shall we look for another?” In ot</w:t>
      </w:r>
      <w:r w:rsidR="00615FE1">
        <w:rPr>
          <w:rFonts w:ascii="Arial" w:hAnsi="Arial" w:cs="Courier New"/>
          <w:sz w:val="22"/>
        </w:rPr>
        <w:t>h</w:t>
      </w:r>
      <w:r w:rsidRPr="005105D4">
        <w:rPr>
          <w:rFonts w:ascii="Arial" w:hAnsi="Arial" w:cs="Courier New"/>
          <w:sz w:val="22"/>
        </w:rPr>
        <w:t xml:space="preserve">er words, </w:t>
      </w:r>
      <w:r w:rsidR="00615FE1">
        <w:rPr>
          <w:rFonts w:ascii="Arial" w:hAnsi="Arial" w:cs="Courier New"/>
          <w:sz w:val="22"/>
        </w:rPr>
        <w:t>“</w:t>
      </w:r>
      <w:r w:rsidRPr="005105D4">
        <w:rPr>
          <w:rFonts w:ascii="Arial" w:hAnsi="Arial" w:cs="Courier New"/>
          <w:sz w:val="22"/>
        </w:rPr>
        <w:t xml:space="preserve">I’m not at all sure </w:t>
      </w:r>
      <w:r w:rsidR="00615FE1" w:rsidRPr="005105D4">
        <w:rPr>
          <w:rFonts w:ascii="Arial" w:hAnsi="Arial" w:cs="Courier New"/>
          <w:sz w:val="22"/>
        </w:rPr>
        <w:t>anymore</w:t>
      </w:r>
      <w:r w:rsidRPr="005105D4">
        <w:rPr>
          <w:rFonts w:ascii="Arial" w:hAnsi="Arial" w:cs="Courier New"/>
          <w:sz w:val="22"/>
        </w:rPr>
        <w:t xml:space="preserve"> that you are the </w:t>
      </w:r>
      <w:r w:rsidR="00615FE1">
        <w:rPr>
          <w:rFonts w:ascii="Arial" w:hAnsi="Arial" w:cs="Courier New"/>
          <w:sz w:val="22"/>
        </w:rPr>
        <w:t>M</w:t>
      </w:r>
      <w:r w:rsidRPr="005105D4">
        <w:rPr>
          <w:rFonts w:ascii="Arial" w:hAnsi="Arial" w:cs="Courier New"/>
          <w:sz w:val="22"/>
        </w:rPr>
        <w:t xml:space="preserve">essiah.” </w:t>
      </w:r>
    </w:p>
    <w:p w14:paraId="538C5383" w14:textId="77777777" w:rsidR="00672053" w:rsidRPr="005105D4" w:rsidRDefault="00672053" w:rsidP="005105D4">
      <w:pPr>
        <w:pStyle w:val="PlainText"/>
        <w:rPr>
          <w:rFonts w:ascii="Courier New" w:hAnsi="Courier New" w:cs="Courier New"/>
        </w:rPr>
      </w:pPr>
    </w:p>
    <w:p w14:paraId="496CAE1E" w14:textId="502A2CFA" w:rsidR="00672053" w:rsidRPr="005105D4" w:rsidRDefault="00622C1D" w:rsidP="005105D4">
      <w:pPr>
        <w:pStyle w:val="PlainText"/>
        <w:rPr>
          <w:rFonts w:ascii="Courier New" w:hAnsi="Courier New" w:cs="Courier New"/>
        </w:rPr>
      </w:pPr>
      <w:r w:rsidRPr="005105D4">
        <w:rPr>
          <w:rFonts w:ascii="Arial" w:hAnsi="Arial" w:cs="Courier New"/>
          <w:sz w:val="22"/>
        </w:rPr>
        <w:t>Jesus didn’t give the disciples of Jo</w:t>
      </w:r>
      <w:r w:rsidR="00615FE1">
        <w:rPr>
          <w:rFonts w:ascii="Arial" w:hAnsi="Arial" w:cs="Courier New"/>
          <w:sz w:val="22"/>
        </w:rPr>
        <w:t>h</w:t>
      </w:r>
      <w:r w:rsidRPr="005105D4">
        <w:rPr>
          <w:rFonts w:ascii="Arial" w:hAnsi="Arial" w:cs="Courier New"/>
          <w:sz w:val="22"/>
        </w:rPr>
        <w:t>n a direct “yes” or “no</w:t>
      </w:r>
      <w:r w:rsidR="00615FE1">
        <w:rPr>
          <w:rFonts w:ascii="Arial" w:hAnsi="Arial" w:cs="Courier New"/>
          <w:sz w:val="22"/>
        </w:rPr>
        <w:t>“</w:t>
      </w:r>
      <w:r w:rsidRPr="005105D4">
        <w:rPr>
          <w:rFonts w:ascii="Arial" w:hAnsi="Arial" w:cs="Courier New"/>
          <w:sz w:val="22"/>
        </w:rPr>
        <w:t xml:space="preserve"> answer. Rather he said, “Go</w:t>
      </w:r>
      <w:r w:rsidR="00615FE1">
        <w:rPr>
          <w:rFonts w:ascii="Arial" w:hAnsi="Arial" w:cs="Courier New"/>
          <w:sz w:val="22"/>
        </w:rPr>
        <w:t>,</w:t>
      </w:r>
      <w:r w:rsidRPr="005105D4">
        <w:rPr>
          <w:rFonts w:ascii="Arial" w:hAnsi="Arial" w:cs="Courier New"/>
          <w:sz w:val="22"/>
        </w:rPr>
        <w:t xml:space="preserve"> and tell John what you hear and see; the blind receive their sight and the lame walk. Lepers are cleansed and the deaf hear, and the dead are raised up, and the poor have good news preached to them. And blessed is he who takes no offense at me. </w:t>
      </w:r>
    </w:p>
    <w:p w14:paraId="69609375" w14:textId="77777777" w:rsidR="00672053" w:rsidRPr="005105D4" w:rsidRDefault="00672053" w:rsidP="005105D4">
      <w:pPr>
        <w:pStyle w:val="PlainText"/>
        <w:rPr>
          <w:rFonts w:ascii="Courier New" w:hAnsi="Courier New" w:cs="Courier New"/>
        </w:rPr>
      </w:pPr>
    </w:p>
    <w:p w14:paraId="3905D22F" w14:textId="7BB67E9F" w:rsidR="00672053" w:rsidRPr="005105D4" w:rsidRDefault="00622C1D" w:rsidP="005105D4">
      <w:pPr>
        <w:pStyle w:val="PlainText"/>
        <w:rPr>
          <w:rFonts w:ascii="Courier New" w:hAnsi="Courier New" w:cs="Courier New"/>
        </w:rPr>
      </w:pPr>
      <w:r w:rsidRPr="005105D4">
        <w:rPr>
          <w:rFonts w:ascii="Arial" w:hAnsi="Arial" w:cs="Courier New"/>
          <w:sz w:val="22"/>
        </w:rPr>
        <w:t>Jesus did not get angry at John for his doubts. He knew that he had earned the right to be wrong. John had taken Jesus Christ seriously and</w:t>
      </w:r>
      <w:r w:rsidR="00615FE1">
        <w:rPr>
          <w:rFonts w:ascii="Arial" w:hAnsi="Arial" w:cs="Courier New"/>
          <w:sz w:val="22"/>
        </w:rPr>
        <w:t xml:space="preserve"> </w:t>
      </w:r>
      <w:r w:rsidRPr="005105D4">
        <w:rPr>
          <w:rFonts w:ascii="Arial" w:hAnsi="Arial" w:cs="Courier New"/>
          <w:sz w:val="22"/>
        </w:rPr>
        <w:t xml:space="preserve">was still taking him </w:t>
      </w:r>
      <w:r w:rsidR="00615FE1" w:rsidRPr="005105D4">
        <w:rPr>
          <w:rFonts w:ascii="Arial" w:hAnsi="Arial" w:cs="Courier New"/>
          <w:sz w:val="22"/>
        </w:rPr>
        <w:t>seriously. He</w:t>
      </w:r>
      <w:r w:rsidRPr="005105D4">
        <w:rPr>
          <w:rFonts w:ascii="Arial" w:hAnsi="Arial" w:cs="Courier New"/>
          <w:sz w:val="22"/>
        </w:rPr>
        <w:t xml:space="preserve"> knew the Old Testament prophecies concerning the Messiah and now Jesus did not seem to be fitting the preconceived notions </w:t>
      </w:r>
      <w:r w:rsidR="00615FE1">
        <w:rPr>
          <w:rFonts w:ascii="Arial" w:hAnsi="Arial" w:cs="Courier New"/>
          <w:sz w:val="22"/>
        </w:rPr>
        <w:t>h</w:t>
      </w:r>
      <w:r w:rsidRPr="005105D4">
        <w:rPr>
          <w:rFonts w:ascii="Arial" w:hAnsi="Arial" w:cs="Courier New"/>
          <w:sz w:val="22"/>
        </w:rPr>
        <w:t>e had about the Mess</w:t>
      </w:r>
      <w:r w:rsidR="00615FE1">
        <w:rPr>
          <w:rFonts w:ascii="Arial" w:hAnsi="Arial" w:cs="Courier New"/>
          <w:sz w:val="22"/>
        </w:rPr>
        <w:t>i</w:t>
      </w:r>
      <w:r w:rsidRPr="005105D4">
        <w:rPr>
          <w:rFonts w:ascii="Arial" w:hAnsi="Arial" w:cs="Courier New"/>
          <w:sz w:val="22"/>
        </w:rPr>
        <w:t xml:space="preserve">ah. So even though at this </w:t>
      </w:r>
      <w:r w:rsidR="00615FE1" w:rsidRPr="005105D4">
        <w:rPr>
          <w:rFonts w:ascii="Arial" w:hAnsi="Arial" w:cs="Courier New"/>
          <w:sz w:val="22"/>
        </w:rPr>
        <w:t>point</w:t>
      </w:r>
      <w:r w:rsidRPr="005105D4">
        <w:rPr>
          <w:rFonts w:ascii="Arial" w:hAnsi="Arial" w:cs="Courier New"/>
          <w:sz w:val="22"/>
        </w:rPr>
        <w:t xml:space="preserve"> Jesus knew that John was wrong in his doubts, he also understood that John had earned the “right to be wrong.” He furthermore knew that John would reconsider. </w:t>
      </w:r>
    </w:p>
    <w:p w14:paraId="2F5D3762" w14:textId="77777777" w:rsidR="00672053" w:rsidRPr="005105D4" w:rsidRDefault="00672053" w:rsidP="005105D4">
      <w:pPr>
        <w:pStyle w:val="PlainText"/>
        <w:rPr>
          <w:rFonts w:ascii="Courier New" w:hAnsi="Courier New" w:cs="Courier New"/>
        </w:rPr>
      </w:pPr>
    </w:p>
    <w:p w14:paraId="26226A11" w14:textId="4E5BA8AB" w:rsidR="00672053" w:rsidRPr="005105D4" w:rsidRDefault="00622C1D" w:rsidP="005105D4">
      <w:pPr>
        <w:pStyle w:val="PlainText"/>
        <w:rPr>
          <w:rFonts w:ascii="Courier New" w:hAnsi="Courier New" w:cs="Courier New"/>
        </w:rPr>
      </w:pPr>
      <w:r w:rsidRPr="005105D4">
        <w:rPr>
          <w:rFonts w:ascii="Arial" w:hAnsi="Arial" w:cs="Courier New"/>
          <w:sz w:val="22"/>
        </w:rPr>
        <w:t xml:space="preserve">Let me illustrate what we mean here in another way. Two qualified historians might disagree about the causes of World War II; one might be right and the other wrong. But the wrong one has earned the right to his opinion, for he or </w:t>
      </w:r>
      <w:r w:rsidR="00615FE1" w:rsidRPr="005105D4">
        <w:rPr>
          <w:rFonts w:ascii="Arial" w:hAnsi="Arial" w:cs="Courier New"/>
          <w:sz w:val="22"/>
        </w:rPr>
        <w:t>she has</w:t>
      </w:r>
      <w:r w:rsidRPr="005105D4">
        <w:rPr>
          <w:rFonts w:ascii="Arial" w:hAnsi="Arial" w:cs="Courier New"/>
          <w:sz w:val="22"/>
        </w:rPr>
        <w:t xml:space="preserve"> studied the subject earnestly and at length and therefore did not arrive at the opinion in a superficial manner. </w:t>
      </w:r>
    </w:p>
    <w:p w14:paraId="114BE240" w14:textId="77777777" w:rsidR="00672053" w:rsidRPr="005105D4" w:rsidRDefault="00672053" w:rsidP="005105D4">
      <w:pPr>
        <w:pStyle w:val="PlainText"/>
        <w:rPr>
          <w:rFonts w:ascii="Courier New" w:hAnsi="Courier New" w:cs="Courier New"/>
        </w:rPr>
      </w:pPr>
    </w:p>
    <w:p w14:paraId="27335D16" w14:textId="4DA079B8" w:rsidR="00672053" w:rsidRPr="005105D4" w:rsidRDefault="00622C1D" w:rsidP="005105D4">
      <w:pPr>
        <w:pStyle w:val="PlainText"/>
        <w:rPr>
          <w:rFonts w:ascii="Courier New" w:hAnsi="Courier New" w:cs="Courier New"/>
        </w:rPr>
      </w:pPr>
      <w:r w:rsidRPr="005105D4">
        <w:rPr>
          <w:rFonts w:ascii="Arial" w:hAnsi="Arial" w:cs="Courier New"/>
          <w:sz w:val="22"/>
        </w:rPr>
        <w:t>Or two musicologists might argue about the respective merits of Bach and Beethoven; one might be right and th</w:t>
      </w:r>
      <w:r w:rsidR="00615FE1">
        <w:rPr>
          <w:rFonts w:ascii="Arial" w:hAnsi="Arial" w:cs="Courier New"/>
          <w:sz w:val="22"/>
        </w:rPr>
        <w:t>e</w:t>
      </w:r>
      <w:r w:rsidRPr="005105D4">
        <w:rPr>
          <w:rFonts w:ascii="Arial" w:hAnsi="Arial" w:cs="Courier New"/>
          <w:sz w:val="22"/>
        </w:rPr>
        <w:t xml:space="preserve"> other wrong. But here again, the </w:t>
      </w:r>
      <w:r w:rsidRPr="005105D4">
        <w:rPr>
          <w:rFonts w:ascii="Arial" w:hAnsi="Arial" w:cs="Courier New"/>
          <w:sz w:val="22"/>
        </w:rPr>
        <w:t xml:space="preserve">wrong one has earned the right to his opinion, for it is based on love, study, diligence and seriousness. </w:t>
      </w:r>
    </w:p>
    <w:p w14:paraId="7886D26E" w14:textId="77777777" w:rsidR="00672053" w:rsidRPr="005105D4" w:rsidRDefault="00672053" w:rsidP="005105D4">
      <w:pPr>
        <w:pStyle w:val="PlainText"/>
        <w:rPr>
          <w:rFonts w:ascii="Courier New" w:hAnsi="Courier New" w:cs="Courier New"/>
        </w:rPr>
      </w:pPr>
    </w:p>
    <w:p w14:paraId="6743C410" w14:textId="36A73EBC" w:rsidR="00672053" w:rsidRPr="005105D4" w:rsidRDefault="00622C1D" w:rsidP="005105D4">
      <w:pPr>
        <w:pStyle w:val="PlainText"/>
        <w:rPr>
          <w:rFonts w:ascii="Courier New" w:hAnsi="Courier New" w:cs="Courier New"/>
        </w:rPr>
      </w:pPr>
      <w:r w:rsidRPr="005105D4">
        <w:rPr>
          <w:rFonts w:ascii="Arial" w:hAnsi="Arial" w:cs="Courier New"/>
          <w:sz w:val="22"/>
        </w:rPr>
        <w:t xml:space="preserve">In a similar fashion, two physicians might come to a different diagnosis of a medical problem a person has. Each has studied the symptoms carefully but one of them is </w:t>
      </w:r>
      <w:r w:rsidR="00615FE1" w:rsidRPr="005105D4">
        <w:rPr>
          <w:rFonts w:ascii="Arial" w:hAnsi="Arial" w:cs="Courier New"/>
          <w:sz w:val="22"/>
        </w:rPr>
        <w:t>wrong. Again</w:t>
      </w:r>
      <w:r w:rsidRPr="005105D4">
        <w:rPr>
          <w:rFonts w:ascii="Arial" w:hAnsi="Arial" w:cs="Courier New"/>
          <w:sz w:val="22"/>
        </w:rPr>
        <w:t xml:space="preserve">, he has earned the right to be wrong. </w:t>
      </w:r>
    </w:p>
    <w:p w14:paraId="2DC58EA1" w14:textId="77777777" w:rsidR="00672053" w:rsidRPr="005105D4" w:rsidRDefault="00672053" w:rsidP="005105D4">
      <w:pPr>
        <w:pStyle w:val="PlainText"/>
        <w:rPr>
          <w:rFonts w:ascii="Courier New" w:hAnsi="Courier New" w:cs="Courier New"/>
        </w:rPr>
      </w:pPr>
    </w:p>
    <w:p w14:paraId="0EFD70C9" w14:textId="34A5245F" w:rsidR="00672053" w:rsidRPr="005105D4" w:rsidRDefault="00622C1D" w:rsidP="005105D4">
      <w:pPr>
        <w:pStyle w:val="PlainText"/>
        <w:rPr>
          <w:rFonts w:ascii="Courier New" w:hAnsi="Courier New" w:cs="Courier New"/>
        </w:rPr>
      </w:pPr>
      <w:r w:rsidRPr="005105D4">
        <w:rPr>
          <w:rFonts w:ascii="Arial" w:hAnsi="Arial" w:cs="Courier New"/>
          <w:sz w:val="22"/>
        </w:rPr>
        <w:t>You see, the right to be wrong can be won only in this way. The works of the mind and the spirit, history, philosophy, literatur</w:t>
      </w:r>
      <w:r w:rsidR="00615FE1">
        <w:rPr>
          <w:rFonts w:ascii="Arial" w:hAnsi="Arial" w:cs="Courier New"/>
          <w:sz w:val="22"/>
        </w:rPr>
        <w:t>e</w:t>
      </w:r>
      <w:r w:rsidRPr="005105D4">
        <w:rPr>
          <w:rFonts w:ascii="Arial" w:hAnsi="Arial" w:cs="Courier New"/>
          <w:sz w:val="22"/>
        </w:rPr>
        <w:t xml:space="preserve">, the arts, and science, are much more than a mere matter of taste and preference or feeling. It’s true of religion also. </w:t>
      </w:r>
    </w:p>
    <w:p w14:paraId="2BDC8EA3" w14:textId="77777777" w:rsidR="00672053" w:rsidRPr="005105D4" w:rsidRDefault="00672053" w:rsidP="005105D4">
      <w:pPr>
        <w:pStyle w:val="PlainText"/>
        <w:rPr>
          <w:rFonts w:ascii="Courier New" w:hAnsi="Courier New" w:cs="Courier New"/>
        </w:rPr>
      </w:pPr>
    </w:p>
    <w:p w14:paraId="4758BEDC" w14:textId="1295BCDC" w:rsidR="00672053" w:rsidRPr="005105D4" w:rsidRDefault="00622C1D" w:rsidP="005105D4">
      <w:pPr>
        <w:pStyle w:val="PlainText"/>
        <w:rPr>
          <w:rFonts w:ascii="Courier New" w:hAnsi="Courier New" w:cs="Courier New"/>
        </w:rPr>
      </w:pPr>
      <w:r w:rsidRPr="005105D4">
        <w:rPr>
          <w:rFonts w:ascii="Arial" w:hAnsi="Arial" w:cs="Courier New"/>
          <w:sz w:val="22"/>
        </w:rPr>
        <w:t xml:space="preserve">We are called to be open to the world, to be ready to see things new, to be willing to look at all sides of an issue, to open ourselves to new possibilities and combinations. If we have done all of this and then are still wrong, we have earned the right to be wrong. </w:t>
      </w:r>
    </w:p>
    <w:p w14:paraId="329EC7E1" w14:textId="77777777" w:rsidR="00672053" w:rsidRPr="005105D4" w:rsidRDefault="00672053" w:rsidP="005105D4">
      <w:pPr>
        <w:pStyle w:val="PlainText"/>
        <w:rPr>
          <w:rFonts w:ascii="Courier New" w:hAnsi="Courier New" w:cs="Courier New"/>
        </w:rPr>
      </w:pPr>
    </w:p>
    <w:p w14:paraId="1066C0EF" w14:textId="75FB2B06" w:rsidR="00672053" w:rsidRPr="005105D4" w:rsidRDefault="00622C1D" w:rsidP="005105D4">
      <w:pPr>
        <w:pStyle w:val="PlainText"/>
        <w:rPr>
          <w:rFonts w:ascii="Courier New" w:hAnsi="Courier New" w:cs="Courier New"/>
        </w:rPr>
      </w:pPr>
      <w:r w:rsidRPr="005105D4">
        <w:rPr>
          <w:rFonts w:ascii="Arial" w:hAnsi="Arial" w:cs="Courier New"/>
          <w:sz w:val="22"/>
        </w:rPr>
        <w:t xml:space="preserve">The person </w:t>
      </w:r>
      <w:r w:rsidR="00E020FC">
        <w:rPr>
          <w:rFonts w:ascii="Arial" w:hAnsi="Arial" w:cs="Courier New"/>
          <w:sz w:val="22"/>
        </w:rPr>
        <w:t>w</w:t>
      </w:r>
      <w:r w:rsidRPr="005105D4">
        <w:rPr>
          <w:rFonts w:ascii="Arial" w:hAnsi="Arial" w:cs="Courier New"/>
          <w:sz w:val="22"/>
        </w:rPr>
        <w:t xml:space="preserve">ho says, “I know what I like” almost </w:t>
      </w:r>
      <w:r w:rsidR="00E020FC" w:rsidRPr="005105D4">
        <w:rPr>
          <w:rFonts w:ascii="Arial" w:hAnsi="Arial" w:cs="Courier New"/>
          <w:sz w:val="22"/>
        </w:rPr>
        <w:t>always stigmatizes</w:t>
      </w:r>
      <w:r w:rsidRPr="005105D4">
        <w:rPr>
          <w:rFonts w:ascii="Arial" w:hAnsi="Arial" w:cs="Courier New"/>
          <w:sz w:val="22"/>
        </w:rPr>
        <w:t xml:space="preserve"> himself or herself as an ignoramus. The fact is we like what we are used to; what we expect; what reassures us and makes us feel comfortable; what massages our egos and confirms our good opinion of ourselves. That is all that “I know what I like” really means. </w:t>
      </w:r>
    </w:p>
    <w:p w14:paraId="51043B28" w14:textId="77777777" w:rsidR="00672053" w:rsidRPr="005105D4" w:rsidRDefault="00672053" w:rsidP="005105D4">
      <w:pPr>
        <w:pStyle w:val="PlainText"/>
        <w:rPr>
          <w:rFonts w:ascii="Courier New" w:hAnsi="Courier New" w:cs="Courier New"/>
        </w:rPr>
      </w:pPr>
    </w:p>
    <w:p w14:paraId="2A5E5F6D" w14:textId="764D9402" w:rsidR="00672053" w:rsidRPr="005105D4" w:rsidRDefault="00622C1D" w:rsidP="005105D4">
      <w:pPr>
        <w:pStyle w:val="PlainText"/>
        <w:rPr>
          <w:rFonts w:ascii="Courier New" w:hAnsi="Courier New" w:cs="Courier New"/>
        </w:rPr>
      </w:pPr>
      <w:r w:rsidRPr="005105D4">
        <w:rPr>
          <w:rFonts w:ascii="Arial" w:hAnsi="Arial" w:cs="Courier New"/>
          <w:sz w:val="22"/>
        </w:rPr>
        <w:t xml:space="preserve">Now of course, every person is entitled to his or her opinion. But </w:t>
      </w:r>
      <w:r w:rsidR="00E020FC">
        <w:rPr>
          <w:rFonts w:ascii="Arial" w:hAnsi="Arial" w:cs="Courier New"/>
          <w:sz w:val="22"/>
        </w:rPr>
        <w:t>“</w:t>
      </w:r>
      <w:r w:rsidRPr="005105D4">
        <w:rPr>
          <w:rFonts w:ascii="Arial" w:hAnsi="Arial" w:cs="Courier New"/>
          <w:sz w:val="22"/>
        </w:rPr>
        <w:t>opinion” is a tricky word. It should mean, a “reasoned view,</w:t>
      </w:r>
      <w:r w:rsidR="00E020FC">
        <w:rPr>
          <w:rFonts w:ascii="Arial" w:hAnsi="Arial" w:cs="Courier New"/>
          <w:sz w:val="22"/>
        </w:rPr>
        <w:t>“</w:t>
      </w:r>
      <w:r w:rsidRPr="005105D4">
        <w:rPr>
          <w:rFonts w:ascii="Arial" w:hAnsi="Arial" w:cs="Courier New"/>
          <w:sz w:val="22"/>
        </w:rPr>
        <w:t xml:space="preserve"> or a judgment, </w:t>
      </w:r>
      <w:r w:rsidR="008D7C89" w:rsidRPr="005105D4">
        <w:rPr>
          <w:rFonts w:ascii="Arial" w:hAnsi="Arial" w:cs="Courier New"/>
          <w:sz w:val="22"/>
        </w:rPr>
        <w:t>which</w:t>
      </w:r>
      <w:r w:rsidRPr="005105D4">
        <w:rPr>
          <w:rFonts w:ascii="Arial" w:hAnsi="Arial" w:cs="Courier New"/>
          <w:sz w:val="22"/>
        </w:rPr>
        <w:t xml:space="preserve"> is based on </w:t>
      </w:r>
      <w:r w:rsidR="00E020FC" w:rsidRPr="005105D4">
        <w:rPr>
          <w:rFonts w:ascii="Arial" w:hAnsi="Arial" w:cs="Courier New"/>
          <w:sz w:val="22"/>
        </w:rPr>
        <w:t>study, looking</w:t>
      </w:r>
      <w:r w:rsidRPr="005105D4">
        <w:rPr>
          <w:rFonts w:ascii="Arial" w:hAnsi="Arial" w:cs="Courier New"/>
          <w:sz w:val="22"/>
        </w:rPr>
        <w:t xml:space="preserve"> at</w:t>
      </w:r>
      <w:r w:rsidR="00E020FC">
        <w:rPr>
          <w:rFonts w:ascii="Arial" w:hAnsi="Arial" w:cs="Courier New"/>
          <w:sz w:val="22"/>
        </w:rPr>
        <w:t xml:space="preserve"> </w:t>
      </w:r>
      <w:r w:rsidRPr="005105D4">
        <w:rPr>
          <w:rFonts w:ascii="Arial" w:hAnsi="Arial" w:cs="Courier New"/>
          <w:sz w:val="22"/>
        </w:rPr>
        <w:t xml:space="preserve">alternatives, and not just a prejudice. </w:t>
      </w:r>
    </w:p>
    <w:p w14:paraId="017F8FAD" w14:textId="77777777" w:rsidR="00672053" w:rsidRPr="005105D4" w:rsidRDefault="00672053" w:rsidP="005105D4">
      <w:pPr>
        <w:pStyle w:val="PlainText"/>
        <w:rPr>
          <w:rFonts w:ascii="Courier New" w:hAnsi="Courier New" w:cs="Courier New"/>
        </w:rPr>
      </w:pPr>
    </w:p>
    <w:p w14:paraId="15B7805F" w14:textId="06903D45" w:rsidR="00672053" w:rsidRPr="005105D4" w:rsidRDefault="00622C1D" w:rsidP="005105D4">
      <w:pPr>
        <w:pStyle w:val="PlainText"/>
        <w:rPr>
          <w:rFonts w:ascii="Courier New" w:hAnsi="Courier New" w:cs="Courier New"/>
        </w:rPr>
      </w:pPr>
      <w:r w:rsidRPr="005105D4">
        <w:rPr>
          <w:rFonts w:ascii="Arial" w:hAnsi="Arial" w:cs="Courier New"/>
          <w:sz w:val="22"/>
        </w:rPr>
        <w:t xml:space="preserve">When a judge hands down an opinion, it is based on something more than his personal preference. It rests upon a tradition and an organized body of knowledge in the field of jurisprudence. The judge has researched the history of similar situations. </w:t>
      </w:r>
    </w:p>
    <w:p w14:paraId="3BC4698C" w14:textId="77777777" w:rsidR="00672053" w:rsidRPr="005105D4" w:rsidRDefault="00672053" w:rsidP="005105D4">
      <w:pPr>
        <w:pStyle w:val="PlainText"/>
        <w:rPr>
          <w:rFonts w:ascii="Courier New" w:hAnsi="Courier New" w:cs="Courier New"/>
        </w:rPr>
      </w:pPr>
    </w:p>
    <w:p w14:paraId="7911E534" w14:textId="5D44E3F8" w:rsidR="00672053" w:rsidRPr="005105D4" w:rsidRDefault="00622C1D" w:rsidP="005105D4">
      <w:pPr>
        <w:pStyle w:val="PlainText"/>
        <w:rPr>
          <w:rFonts w:ascii="Courier New" w:hAnsi="Courier New" w:cs="Courier New"/>
        </w:rPr>
      </w:pPr>
      <w:r w:rsidRPr="005105D4">
        <w:rPr>
          <w:rFonts w:ascii="Arial" w:hAnsi="Arial" w:cs="Courier New"/>
          <w:sz w:val="22"/>
        </w:rPr>
        <w:t xml:space="preserve">Not everyone of course, can be an expert, or should be on every subject. But all of us have an obligation to refrain from passing off our prejudices as reasoned opinions. John the Baptist had the good sense to even doubt his opinion. </w:t>
      </w:r>
      <w:r w:rsidR="00E020FC" w:rsidRPr="005105D4">
        <w:rPr>
          <w:rFonts w:ascii="Arial" w:hAnsi="Arial" w:cs="Courier New"/>
          <w:sz w:val="22"/>
        </w:rPr>
        <w:t>So,</w:t>
      </w:r>
      <w:r w:rsidRPr="005105D4">
        <w:rPr>
          <w:rFonts w:ascii="Arial" w:hAnsi="Arial" w:cs="Courier New"/>
          <w:sz w:val="22"/>
        </w:rPr>
        <w:t xml:space="preserve"> he put it in the for111 of a question — "Are you he who is to come, or shall we look for another?” We might call that, “doubting our doubts.” And it’s a good practice. </w:t>
      </w:r>
    </w:p>
    <w:p w14:paraId="3E92ED08" w14:textId="77777777" w:rsidR="00672053" w:rsidRPr="005105D4" w:rsidRDefault="00672053" w:rsidP="005105D4">
      <w:pPr>
        <w:pStyle w:val="PlainText"/>
        <w:rPr>
          <w:rFonts w:ascii="Courier New" w:hAnsi="Courier New" w:cs="Courier New"/>
        </w:rPr>
      </w:pPr>
    </w:p>
    <w:p w14:paraId="259C3089" w14:textId="3AC363F1" w:rsidR="00672053" w:rsidRPr="005105D4" w:rsidRDefault="00622C1D" w:rsidP="005105D4">
      <w:pPr>
        <w:pStyle w:val="PlainText"/>
        <w:rPr>
          <w:rFonts w:ascii="Courier New" w:hAnsi="Courier New" w:cs="Courier New"/>
        </w:rPr>
      </w:pPr>
      <w:r w:rsidRPr="005105D4">
        <w:rPr>
          <w:rFonts w:ascii="Arial" w:hAnsi="Arial" w:cs="Courier New"/>
          <w:sz w:val="22"/>
        </w:rPr>
        <w:t xml:space="preserve">We’ve all met persons who attend a play or a concert or an opera, or an art show and </w:t>
      </w:r>
      <w:r w:rsidR="00E020FC">
        <w:rPr>
          <w:rFonts w:ascii="Arial" w:hAnsi="Arial" w:cs="Courier New"/>
          <w:sz w:val="22"/>
        </w:rPr>
        <w:t>a</w:t>
      </w:r>
      <w:r w:rsidRPr="005105D4">
        <w:rPr>
          <w:rFonts w:ascii="Arial" w:hAnsi="Arial" w:cs="Courier New"/>
          <w:sz w:val="22"/>
        </w:rPr>
        <w:t xml:space="preserve">re quick to </w:t>
      </w:r>
      <w:r w:rsidR="00E020FC" w:rsidRPr="005105D4">
        <w:rPr>
          <w:rFonts w:ascii="Arial" w:hAnsi="Arial" w:cs="Courier New"/>
          <w:sz w:val="22"/>
        </w:rPr>
        <w:t>ventilate</w:t>
      </w:r>
      <w:r w:rsidRPr="005105D4">
        <w:rPr>
          <w:rFonts w:ascii="Arial" w:hAnsi="Arial" w:cs="Courier New"/>
          <w:sz w:val="22"/>
        </w:rPr>
        <w:t xml:space="preserve"> their prejudices, defending them as considered opinions. They are not considered opinions in many cases, because they are not based on anything but subjective preference, like choosing vanilla over chocolate ice cream. Now of course you can say that we have a right to our prejudices, and we do as long as we don’t pass them off as reasoned judgements and as long as they do not harm anyone or contribute to the already too large body of ignorance. </w:t>
      </w:r>
    </w:p>
    <w:p w14:paraId="73FECF6F" w14:textId="77777777" w:rsidR="00672053" w:rsidRPr="005105D4" w:rsidRDefault="00672053" w:rsidP="005105D4">
      <w:pPr>
        <w:pStyle w:val="PlainText"/>
        <w:rPr>
          <w:rFonts w:ascii="Courier New" w:hAnsi="Courier New" w:cs="Courier New"/>
        </w:rPr>
      </w:pPr>
    </w:p>
    <w:p w14:paraId="1168C319" w14:textId="77777777" w:rsidR="00672053" w:rsidRPr="005105D4" w:rsidRDefault="00622C1D" w:rsidP="005105D4">
      <w:pPr>
        <w:pStyle w:val="PlainText"/>
        <w:rPr>
          <w:rFonts w:ascii="Courier New" w:hAnsi="Courier New" w:cs="Courier New"/>
        </w:rPr>
      </w:pPr>
      <w:r w:rsidRPr="005105D4">
        <w:rPr>
          <w:rFonts w:ascii="Arial" w:hAnsi="Arial" w:cs="Courier New"/>
          <w:sz w:val="22"/>
        </w:rPr>
        <w:t xml:space="preserve">It’s better if we earn the right to be wrong. </w:t>
      </w:r>
    </w:p>
    <w:p w14:paraId="7B114D9A" w14:textId="77777777" w:rsidR="00672053" w:rsidRPr="005105D4" w:rsidRDefault="00672053" w:rsidP="005105D4">
      <w:pPr>
        <w:pStyle w:val="PlainText"/>
        <w:rPr>
          <w:rFonts w:ascii="Courier New" w:hAnsi="Courier New" w:cs="Courier New"/>
        </w:rPr>
      </w:pPr>
    </w:p>
    <w:p w14:paraId="61DAFDA3" w14:textId="6BE8F8C3" w:rsidR="00672053" w:rsidRPr="005105D4" w:rsidRDefault="00622C1D" w:rsidP="005105D4">
      <w:pPr>
        <w:pStyle w:val="PlainText"/>
        <w:rPr>
          <w:rFonts w:ascii="Courier New" w:hAnsi="Courier New" w:cs="Courier New"/>
        </w:rPr>
      </w:pPr>
      <w:r w:rsidRPr="005105D4">
        <w:rPr>
          <w:rFonts w:ascii="Arial" w:hAnsi="Arial" w:cs="Courier New"/>
          <w:sz w:val="22"/>
        </w:rPr>
        <w:t xml:space="preserve">Let’s go deeper into this matter because it touches every area of our living. </w:t>
      </w:r>
      <w:r w:rsidR="00E020FC">
        <w:rPr>
          <w:rFonts w:ascii="Arial" w:hAnsi="Arial" w:cs="Courier New"/>
          <w:sz w:val="22"/>
        </w:rPr>
        <w:t>H</w:t>
      </w:r>
      <w:r w:rsidRPr="005105D4">
        <w:rPr>
          <w:rFonts w:ascii="Arial" w:hAnsi="Arial" w:cs="Courier New"/>
          <w:sz w:val="22"/>
        </w:rPr>
        <w:t xml:space="preserve">ave you noticed that often the less </w:t>
      </w:r>
      <w:r w:rsidR="00E020FC">
        <w:rPr>
          <w:rFonts w:ascii="Arial" w:hAnsi="Arial" w:cs="Courier New"/>
          <w:sz w:val="22"/>
        </w:rPr>
        <w:t>we</w:t>
      </w:r>
      <w:r w:rsidRPr="005105D4">
        <w:rPr>
          <w:rFonts w:ascii="Arial" w:hAnsi="Arial" w:cs="Courier New"/>
          <w:sz w:val="22"/>
        </w:rPr>
        <w:t xml:space="preserve"> know firsthand about a situation, the firmer is our opinion about the way to handle it? </w:t>
      </w:r>
    </w:p>
    <w:p w14:paraId="29413740" w14:textId="77777777" w:rsidR="00672053" w:rsidRPr="005105D4" w:rsidRDefault="00672053" w:rsidP="005105D4">
      <w:pPr>
        <w:pStyle w:val="PlainText"/>
        <w:rPr>
          <w:rFonts w:ascii="Courier New" w:hAnsi="Courier New" w:cs="Courier New"/>
        </w:rPr>
      </w:pPr>
    </w:p>
    <w:p w14:paraId="45F14E58" w14:textId="65B31353" w:rsidR="00672053" w:rsidRPr="005105D4" w:rsidRDefault="00622C1D" w:rsidP="005105D4">
      <w:pPr>
        <w:pStyle w:val="PlainText"/>
        <w:rPr>
          <w:rFonts w:ascii="Courier New" w:hAnsi="Courier New" w:cs="Courier New"/>
        </w:rPr>
      </w:pPr>
      <w:r w:rsidRPr="005105D4">
        <w:rPr>
          <w:rFonts w:ascii="Arial" w:hAnsi="Arial" w:cs="Courier New"/>
          <w:sz w:val="22"/>
        </w:rPr>
        <w:t xml:space="preserve">I remember in the days of active student dissent on the campuses, it was the people who knew the least about what was going on in the nation’s colleges who were the most dogmatic about resolving the problem of student dissent. To them it was clear-cut and </w:t>
      </w:r>
      <w:r w:rsidR="00E020FC" w:rsidRPr="005105D4">
        <w:rPr>
          <w:rFonts w:ascii="Arial" w:hAnsi="Arial" w:cs="Courier New"/>
          <w:sz w:val="22"/>
        </w:rPr>
        <w:t>simple</w:t>
      </w:r>
      <w:r w:rsidR="00E020FC">
        <w:rPr>
          <w:rFonts w:ascii="Arial" w:hAnsi="Arial" w:cs="Courier New"/>
          <w:sz w:val="22"/>
        </w:rPr>
        <w:t>:</w:t>
      </w:r>
      <w:r w:rsidRPr="005105D4">
        <w:rPr>
          <w:rFonts w:ascii="Arial" w:hAnsi="Arial" w:cs="Courier New"/>
          <w:sz w:val="22"/>
        </w:rPr>
        <w:t xml:space="preserve"> punishment for rebels and restoration of the old order. </w:t>
      </w:r>
    </w:p>
    <w:p w14:paraId="5557535E" w14:textId="77777777" w:rsidR="00672053" w:rsidRPr="005105D4" w:rsidRDefault="00672053" w:rsidP="005105D4">
      <w:pPr>
        <w:pStyle w:val="PlainText"/>
        <w:rPr>
          <w:rFonts w:ascii="Courier New" w:hAnsi="Courier New" w:cs="Courier New"/>
        </w:rPr>
      </w:pPr>
    </w:p>
    <w:p w14:paraId="12262F58" w14:textId="574D046C" w:rsidR="00672053" w:rsidRPr="005105D4" w:rsidRDefault="00622C1D" w:rsidP="005105D4">
      <w:pPr>
        <w:pStyle w:val="PlainText"/>
        <w:rPr>
          <w:rFonts w:ascii="Courier New" w:hAnsi="Courier New" w:cs="Courier New"/>
        </w:rPr>
      </w:pPr>
      <w:r w:rsidRPr="005105D4">
        <w:rPr>
          <w:rFonts w:ascii="Arial" w:hAnsi="Arial" w:cs="Courier New"/>
          <w:sz w:val="22"/>
        </w:rPr>
        <w:t xml:space="preserve">But the closer one got to the campus scene, the less clear­cut the picture was. There were many kinds of student revolts, and for many reasons; some of them no doubt valid and some not so valid, so each needed to be looked at on its own merits and resolved accordingly. </w:t>
      </w:r>
    </w:p>
    <w:p w14:paraId="5DF2EF8D" w14:textId="77777777" w:rsidR="00672053" w:rsidRPr="005105D4" w:rsidRDefault="00672053" w:rsidP="005105D4">
      <w:pPr>
        <w:pStyle w:val="PlainText"/>
        <w:rPr>
          <w:rFonts w:ascii="Courier New" w:hAnsi="Courier New" w:cs="Courier New"/>
        </w:rPr>
      </w:pPr>
    </w:p>
    <w:p w14:paraId="4BDCD0FC" w14:textId="0DB5495F" w:rsidR="00672053" w:rsidRPr="005105D4" w:rsidRDefault="00622C1D" w:rsidP="005105D4">
      <w:pPr>
        <w:pStyle w:val="PlainText"/>
        <w:rPr>
          <w:rFonts w:ascii="Courier New" w:hAnsi="Courier New" w:cs="Courier New"/>
        </w:rPr>
      </w:pPr>
      <w:r w:rsidRPr="005105D4">
        <w:rPr>
          <w:rFonts w:ascii="Arial" w:hAnsi="Arial" w:cs="Courier New"/>
          <w:sz w:val="22"/>
        </w:rPr>
        <w:t xml:space="preserve">The same kind of thing is true for almost all of our social problems. The persons closest to them, who have studied them from many angles, are sensitive to many factors and are aware of the complexity and the vast difference between one situation and another. And they have no effortless easy prescription for solving them — knowing that many times such superficial prescriptions </w:t>
      </w:r>
      <w:r w:rsidR="00E020FC" w:rsidRPr="005105D4">
        <w:rPr>
          <w:rFonts w:ascii="Arial" w:hAnsi="Arial" w:cs="Courier New"/>
          <w:sz w:val="22"/>
        </w:rPr>
        <w:t>make</w:t>
      </w:r>
      <w:r w:rsidRPr="005105D4">
        <w:rPr>
          <w:rFonts w:ascii="Arial" w:hAnsi="Arial" w:cs="Courier New"/>
          <w:sz w:val="22"/>
        </w:rPr>
        <w:t xml:space="preserve"> things worse rather than better. </w:t>
      </w:r>
    </w:p>
    <w:p w14:paraId="714A2870" w14:textId="77777777" w:rsidR="00672053" w:rsidRPr="005105D4" w:rsidRDefault="00672053" w:rsidP="005105D4">
      <w:pPr>
        <w:pStyle w:val="PlainText"/>
        <w:rPr>
          <w:rFonts w:ascii="Courier New" w:hAnsi="Courier New" w:cs="Courier New"/>
        </w:rPr>
      </w:pPr>
    </w:p>
    <w:p w14:paraId="44FE492C" w14:textId="7E44D0C9" w:rsidR="00672053" w:rsidRPr="005105D4" w:rsidRDefault="00622C1D" w:rsidP="005105D4">
      <w:pPr>
        <w:pStyle w:val="PlainText"/>
        <w:rPr>
          <w:rFonts w:ascii="Courier New" w:hAnsi="Courier New" w:cs="Courier New"/>
        </w:rPr>
      </w:pPr>
      <w:r w:rsidRPr="005105D4">
        <w:rPr>
          <w:rFonts w:ascii="Arial" w:hAnsi="Arial" w:cs="Courier New"/>
          <w:sz w:val="22"/>
        </w:rPr>
        <w:t xml:space="preserve">Ignorance does not breed bliss as much as it generates certainty. The more you know, the more you know you don’t know. If you have never had a delinquent child in </w:t>
      </w:r>
      <w:r w:rsidR="00E020FC" w:rsidRPr="005105D4">
        <w:rPr>
          <w:rFonts w:ascii="Arial" w:hAnsi="Arial" w:cs="Courier New"/>
          <w:sz w:val="22"/>
        </w:rPr>
        <w:t>your family</w:t>
      </w:r>
      <w:r w:rsidRPr="005105D4">
        <w:rPr>
          <w:rFonts w:ascii="Arial" w:hAnsi="Arial" w:cs="Courier New"/>
          <w:sz w:val="22"/>
        </w:rPr>
        <w:t xml:space="preserve">, it’s easy to say exactly how such a child should be handled and what should be done with all </w:t>
      </w:r>
      <w:r w:rsidR="00E020FC" w:rsidRPr="005105D4">
        <w:rPr>
          <w:rFonts w:ascii="Arial" w:hAnsi="Arial" w:cs="Courier New"/>
          <w:sz w:val="22"/>
        </w:rPr>
        <w:t>delinquents. But</w:t>
      </w:r>
      <w:r w:rsidRPr="005105D4">
        <w:rPr>
          <w:rFonts w:ascii="Arial" w:hAnsi="Arial" w:cs="Courier New"/>
          <w:sz w:val="22"/>
        </w:rPr>
        <w:t xml:space="preserve"> if you are confronted with the personal reality, your attitude immediately changes. </w:t>
      </w:r>
    </w:p>
    <w:p w14:paraId="6A49F9D1" w14:textId="77777777" w:rsidR="00672053" w:rsidRPr="005105D4" w:rsidRDefault="00672053" w:rsidP="005105D4">
      <w:pPr>
        <w:pStyle w:val="PlainText"/>
        <w:rPr>
          <w:rFonts w:ascii="Courier New" w:hAnsi="Courier New" w:cs="Courier New"/>
        </w:rPr>
      </w:pPr>
    </w:p>
    <w:p w14:paraId="3301C927" w14:textId="24EE801C" w:rsidR="00672053" w:rsidRPr="005105D4" w:rsidRDefault="00622C1D" w:rsidP="005105D4">
      <w:pPr>
        <w:pStyle w:val="PlainText"/>
        <w:rPr>
          <w:rFonts w:ascii="Courier New" w:hAnsi="Courier New" w:cs="Courier New"/>
        </w:rPr>
      </w:pPr>
      <w:r w:rsidRPr="005105D4">
        <w:rPr>
          <w:rFonts w:ascii="Arial" w:hAnsi="Arial" w:cs="Courier New"/>
          <w:sz w:val="22"/>
        </w:rPr>
        <w:t>Knowing a situation firsthand makes one think of it in terms of people, rather than of problems and of individuals more than of people in the abstract. The more we know of a problem, the more we have studied it or experienced it,</w:t>
      </w:r>
      <w:r w:rsidR="00E020FC">
        <w:rPr>
          <w:rFonts w:ascii="Arial" w:hAnsi="Arial" w:cs="Courier New"/>
          <w:sz w:val="22"/>
        </w:rPr>
        <w:t xml:space="preserve"> </w:t>
      </w:r>
      <w:r w:rsidRPr="005105D4">
        <w:rPr>
          <w:rFonts w:ascii="Arial" w:hAnsi="Arial" w:cs="Courier New"/>
          <w:sz w:val="22"/>
        </w:rPr>
        <w:t xml:space="preserve">the </w:t>
      </w:r>
      <w:r w:rsidR="00E020FC">
        <w:rPr>
          <w:rFonts w:ascii="Arial" w:hAnsi="Arial" w:cs="Courier New"/>
          <w:sz w:val="22"/>
        </w:rPr>
        <w:t>l</w:t>
      </w:r>
      <w:r w:rsidRPr="005105D4">
        <w:rPr>
          <w:rFonts w:ascii="Arial" w:hAnsi="Arial" w:cs="Courier New"/>
          <w:sz w:val="22"/>
        </w:rPr>
        <w:t>ess willin</w:t>
      </w:r>
      <w:r w:rsidR="00E020FC">
        <w:rPr>
          <w:rFonts w:ascii="Arial" w:hAnsi="Arial" w:cs="Courier New"/>
          <w:sz w:val="22"/>
        </w:rPr>
        <w:t>g</w:t>
      </w:r>
      <w:r w:rsidRPr="005105D4">
        <w:rPr>
          <w:rFonts w:ascii="Arial" w:hAnsi="Arial" w:cs="Courier New"/>
          <w:sz w:val="22"/>
        </w:rPr>
        <w:t xml:space="preserve"> we are to make a flat glib </w:t>
      </w:r>
      <w:r w:rsidR="00E020FC" w:rsidRPr="005105D4">
        <w:rPr>
          <w:rFonts w:ascii="Arial" w:hAnsi="Arial" w:cs="Courier New"/>
          <w:sz w:val="22"/>
        </w:rPr>
        <w:t>generalization. And</w:t>
      </w:r>
      <w:r w:rsidRPr="005105D4">
        <w:rPr>
          <w:rFonts w:ascii="Arial" w:hAnsi="Arial" w:cs="Courier New"/>
          <w:sz w:val="22"/>
        </w:rPr>
        <w:t xml:space="preserve"> if we are wrong or have doubts after having studied something thoroughly, we have earned the right to be wrong. </w:t>
      </w:r>
    </w:p>
    <w:p w14:paraId="668EAB2B" w14:textId="77777777" w:rsidR="00672053" w:rsidRPr="005105D4" w:rsidRDefault="00672053" w:rsidP="005105D4">
      <w:pPr>
        <w:pStyle w:val="PlainText"/>
        <w:rPr>
          <w:rFonts w:ascii="Courier New" w:hAnsi="Courier New" w:cs="Courier New"/>
        </w:rPr>
      </w:pPr>
    </w:p>
    <w:p w14:paraId="0A496DD6" w14:textId="77777777" w:rsidR="00672053" w:rsidRPr="005105D4" w:rsidRDefault="00622C1D" w:rsidP="005105D4">
      <w:pPr>
        <w:pStyle w:val="PlainText"/>
        <w:rPr>
          <w:rFonts w:ascii="Courier New" w:hAnsi="Courier New" w:cs="Courier New"/>
        </w:rPr>
      </w:pPr>
      <w:r w:rsidRPr="005105D4">
        <w:rPr>
          <w:rFonts w:ascii="Arial" w:hAnsi="Arial" w:cs="Courier New"/>
          <w:sz w:val="22"/>
        </w:rPr>
        <w:t xml:space="preserve">Again, John the Baptist had the right to his doubts, the right to be wrong about Jesus, and Jesus knew this. Jesus also knew that such a person would doubt his doubts and would reconsider his opinion. </w:t>
      </w:r>
    </w:p>
    <w:p w14:paraId="3E075CB8" w14:textId="77777777" w:rsidR="00672053" w:rsidRPr="005105D4" w:rsidRDefault="00672053" w:rsidP="005105D4">
      <w:pPr>
        <w:pStyle w:val="PlainText"/>
        <w:rPr>
          <w:rFonts w:ascii="Courier New" w:hAnsi="Courier New" w:cs="Courier New"/>
        </w:rPr>
      </w:pPr>
    </w:p>
    <w:p w14:paraId="3B7CDE9A" w14:textId="77777777" w:rsidR="00672053" w:rsidRPr="005105D4" w:rsidRDefault="00622C1D" w:rsidP="005105D4">
      <w:pPr>
        <w:pStyle w:val="PlainText"/>
        <w:rPr>
          <w:rFonts w:ascii="Courier New" w:hAnsi="Courier New" w:cs="Courier New"/>
        </w:rPr>
      </w:pPr>
      <w:r w:rsidRPr="005105D4">
        <w:rPr>
          <w:rFonts w:ascii="Arial" w:hAnsi="Arial" w:cs="Courier New"/>
          <w:sz w:val="22"/>
        </w:rPr>
        <w:t xml:space="preserve">Earning the right to be wrong is similar and in the same category as earning the right to fail or to make errors. </w:t>
      </w:r>
    </w:p>
    <w:p w14:paraId="40749908" w14:textId="77777777" w:rsidR="00672053" w:rsidRPr="005105D4" w:rsidRDefault="00672053" w:rsidP="005105D4">
      <w:pPr>
        <w:pStyle w:val="PlainText"/>
        <w:rPr>
          <w:rFonts w:ascii="Courier New" w:hAnsi="Courier New" w:cs="Courier New"/>
        </w:rPr>
      </w:pPr>
    </w:p>
    <w:p w14:paraId="541F8EA3" w14:textId="59D98E26" w:rsidR="00672053" w:rsidRPr="005105D4" w:rsidRDefault="00622C1D" w:rsidP="005105D4">
      <w:pPr>
        <w:pStyle w:val="PlainText"/>
        <w:rPr>
          <w:rFonts w:ascii="Courier New" w:hAnsi="Courier New" w:cs="Courier New"/>
        </w:rPr>
      </w:pPr>
      <w:r w:rsidRPr="005105D4">
        <w:rPr>
          <w:rFonts w:ascii="Arial" w:hAnsi="Arial" w:cs="Courier New"/>
          <w:sz w:val="22"/>
        </w:rPr>
        <w:t>In baseball history, Honus Wagner is generally conceded to be one of the greatest players of all time. For years he was the mainstay of the Pittsburg Pirates of the National League. He was the idol of fans and players alike. One year</w:t>
      </w:r>
      <w:r w:rsidR="008D7C89">
        <w:rPr>
          <w:rFonts w:ascii="Arial" w:hAnsi="Arial" w:cs="Courier New"/>
          <w:sz w:val="22"/>
        </w:rPr>
        <w:t>,</w:t>
      </w:r>
      <w:r w:rsidRPr="005105D4">
        <w:rPr>
          <w:rFonts w:ascii="Arial" w:hAnsi="Arial" w:cs="Courier New"/>
          <w:sz w:val="22"/>
        </w:rPr>
        <w:t xml:space="preserve"> Honus was voted the most valuable player in the </w:t>
      </w:r>
      <w:r w:rsidR="008D7C89" w:rsidRPr="005105D4">
        <w:rPr>
          <w:rFonts w:ascii="Arial" w:hAnsi="Arial" w:cs="Courier New"/>
          <w:sz w:val="22"/>
        </w:rPr>
        <w:t>league. In</w:t>
      </w:r>
      <w:r w:rsidRPr="005105D4">
        <w:rPr>
          <w:rFonts w:ascii="Arial" w:hAnsi="Arial" w:cs="Courier New"/>
          <w:sz w:val="22"/>
        </w:rPr>
        <w:t xml:space="preserve"> the same year, he led the league in errors. How could it be that the most valuable player could at the same time make the most errors. The reason was that Honus went after everything. Nothing was too hard for him to handle. He made more errors than anyone </w:t>
      </w:r>
      <w:r w:rsidR="008D7C89" w:rsidRPr="005105D4">
        <w:rPr>
          <w:rFonts w:ascii="Arial" w:hAnsi="Arial" w:cs="Courier New"/>
          <w:sz w:val="22"/>
        </w:rPr>
        <w:t>else,</w:t>
      </w:r>
      <w:r w:rsidRPr="005105D4">
        <w:rPr>
          <w:rFonts w:ascii="Arial" w:hAnsi="Arial" w:cs="Courier New"/>
          <w:sz w:val="22"/>
        </w:rPr>
        <w:t xml:space="preserve"> but he also made more putouts. </w:t>
      </w:r>
    </w:p>
    <w:p w14:paraId="59AFEF09" w14:textId="77777777" w:rsidR="00672053" w:rsidRPr="005105D4" w:rsidRDefault="00672053" w:rsidP="005105D4">
      <w:pPr>
        <w:pStyle w:val="PlainText"/>
        <w:rPr>
          <w:rFonts w:ascii="Courier New" w:hAnsi="Courier New" w:cs="Courier New"/>
        </w:rPr>
      </w:pPr>
    </w:p>
    <w:p w14:paraId="4D7214B8" w14:textId="02DC0CA2" w:rsidR="00672053" w:rsidRPr="005105D4" w:rsidRDefault="00622C1D" w:rsidP="005105D4">
      <w:pPr>
        <w:pStyle w:val="PlainText"/>
        <w:rPr>
          <w:rFonts w:ascii="Courier New" w:hAnsi="Courier New" w:cs="Courier New"/>
        </w:rPr>
      </w:pPr>
      <w:r w:rsidRPr="005105D4">
        <w:rPr>
          <w:rFonts w:ascii="Arial" w:hAnsi="Arial" w:cs="Courier New"/>
          <w:sz w:val="22"/>
        </w:rPr>
        <w:t xml:space="preserve">Some people who make few mistakes or errors or do not fail in life are those who do very little or have not tried their best. If so, they have not </w:t>
      </w:r>
      <w:r w:rsidR="008D7C89" w:rsidRPr="005105D4">
        <w:rPr>
          <w:rFonts w:ascii="Arial" w:hAnsi="Arial" w:cs="Courier New"/>
          <w:sz w:val="22"/>
        </w:rPr>
        <w:t>earned</w:t>
      </w:r>
      <w:r w:rsidRPr="005105D4">
        <w:rPr>
          <w:rFonts w:ascii="Arial" w:hAnsi="Arial" w:cs="Courier New"/>
          <w:sz w:val="22"/>
        </w:rPr>
        <w:t xml:space="preserve"> the right to fail.</w:t>
      </w:r>
    </w:p>
    <w:p w14:paraId="2C91B8A0" w14:textId="77777777" w:rsidR="00672053" w:rsidRPr="005105D4" w:rsidRDefault="00672053" w:rsidP="005105D4">
      <w:pPr>
        <w:pStyle w:val="PlainText"/>
        <w:rPr>
          <w:rFonts w:ascii="Courier New" w:hAnsi="Courier New" w:cs="Courier New"/>
        </w:rPr>
      </w:pPr>
    </w:p>
    <w:p w14:paraId="6D64AD89" w14:textId="436CF237" w:rsidR="00672053" w:rsidRPr="005105D4" w:rsidRDefault="00622C1D" w:rsidP="005105D4">
      <w:pPr>
        <w:pStyle w:val="PlainText"/>
        <w:rPr>
          <w:rFonts w:ascii="Courier New" w:hAnsi="Courier New" w:cs="Courier New"/>
        </w:rPr>
      </w:pPr>
      <w:r w:rsidRPr="005105D4">
        <w:rPr>
          <w:rFonts w:ascii="Arial" w:hAnsi="Arial" w:cs="Courier New"/>
          <w:sz w:val="22"/>
        </w:rPr>
        <w:t>Babe Ruth struck out 1330 ti</w:t>
      </w:r>
      <w:r w:rsidR="008D7C89">
        <w:rPr>
          <w:rFonts w:ascii="Arial" w:hAnsi="Arial" w:cs="Courier New"/>
          <w:sz w:val="22"/>
        </w:rPr>
        <w:t>m</w:t>
      </w:r>
      <w:r w:rsidRPr="005105D4">
        <w:rPr>
          <w:rFonts w:ascii="Arial" w:hAnsi="Arial" w:cs="Courier New"/>
          <w:sz w:val="22"/>
        </w:rPr>
        <w:t xml:space="preserve">es, a record in futility unapproached by any other player in the history of baseball. But that isn’t what we remember about him. His 714 home runs completely obliterated the 1330 strikeouts. Now if Babe Ruth had been called out on strikes most of those times without swinging the bat and had not hit so many of those home runs, it would be a different matter. </w:t>
      </w:r>
    </w:p>
    <w:p w14:paraId="4A6251B0" w14:textId="77777777" w:rsidR="00672053" w:rsidRPr="005105D4" w:rsidRDefault="00672053" w:rsidP="005105D4">
      <w:pPr>
        <w:pStyle w:val="PlainText"/>
        <w:rPr>
          <w:rFonts w:ascii="Courier New" w:hAnsi="Courier New" w:cs="Courier New"/>
        </w:rPr>
      </w:pPr>
    </w:p>
    <w:p w14:paraId="38E49C96" w14:textId="4EB54DDB" w:rsidR="00672053" w:rsidRPr="005105D4" w:rsidRDefault="00622C1D" w:rsidP="005105D4">
      <w:pPr>
        <w:pStyle w:val="PlainText"/>
        <w:rPr>
          <w:rFonts w:ascii="Courier New" w:hAnsi="Courier New" w:cs="Courier New"/>
        </w:rPr>
      </w:pPr>
      <w:r w:rsidRPr="005105D4">
        <w:rPr>
          <w:rFonts w:ascii="Arial" w:hAnsi="Arial" w:cs="Courier New"/>
          <w:sz w:val="22"/>
        </w:rPr>
        <w:t xml:space="preserve">We can earn the right to make errors, to </w:t>
      </w:r>
      <w:r w:rsidR="008D7C89" w:rsidRPr="005105D4">
        <w:rPr>
          <w:rFonts w:ascii="Arial" w:hAnsi="Arial" w:cs="Courier New"/>
          <w:sz w:val="22"/>
        </w:rPr>
        <w:t>strikeout,</w:t>
      </w:r>
      <w:r w:rsidRPr="005105D4">
        <w:rPr>
          <w:rFonts w:ascii="Arial" w:hAnsi="Arial" w:cs="Courier New"/>
          <w:sz w:val="22"/>
        </w:rPr>
        <w:t xml:space="preserve"> to fail and we can earn the right to be wrong. And when we’re wrong in that way, it’s a different kind of wrong. In </w:t>
      </w:r>
      <w:r w:rsidR="008D7C89" w:rsidRPr="005105D4">
        <w:rPr>
          <w:rFonts w:ascii="Arial" w:hAnsi="Arial" w:cs="Courier New"/>
          <w:sz w:val="22"/>
        </w:rPr>
        <w:t>fact,</w:t>
      </w:r>
      <w:r w:rsidRPr="005105D4">
        <w:rPr>
          <w:rFonts w:ascii="Arial" w:hAnsi="Arial" w:cs="Courier New"/>
          <w:sz w:val="22"/>
        </w:rPr>
        <w:t xml:space="preserve"> it can be the right kind of </w:t>
      </w:r>
      <w:r w:rsidR="008D7C89">
        <w:rPr>
          <w:rFonts w:ascii="Arial" w:hAnsi="Arial" w:cs="Courier New"/>
          <w:sz w:val="22"/>
        </w:rPr>
        <w:t>w</w:t>
      </w:r>
      <w:r w:rsidRPr="005105D4">
        <w:rPr>
          <w:rFonts w:ascii="Arial" w:hAnsi="Arial" w:cs="Courier New"/>
          <w:sz w:val="22"/>
        </w:rPr>
        <w:t xml:space="preserve">rong. </w:t>
      </w:r>
    </w:p>
    <w:p w14:paraId="3558038E" w14:textId="77777777" w:rsidR="00672053" w:rsidRPr="005105D4" w:rsidRDefault="00672053" w:rsidP="005105D4">
      <w:pPr>
        <w:pStyle w:val="PlainText"/>
        <w:rPr>
          <w:rFonts w:ascii="Courier New" w:hAnsi="Courier New" w:cs="Courier New"/>
        </w:rPr>
      </w:pPr>
    </w:p>
    <w:p w14:paraId="0C8D28FE" w14:textId="02EB0897" w:rsidR="00672053" w:rsidRPr="005105D4" w:rsidRDefault="00622C1D" w:rsidP="005105D4">
      <w:pPr>
        <w:pStyle w:val="PlainText"/>
        <w:rPr>
          <w:rFonts w:ascii="Courier New" w:hAnsi="Courier New" w:cs="Courier New"/>
        </w:rPr>
      </w:pPr>
      <w:r w:rsidRPr="005105D4">
        <w:rPr>
          <w:rFonts w:ascii="Arial" w:hAnsi="Arial" w:cs="Courier New"/>
          <w:sz w:val="22"/>
        </w:rPr>
        <w:t>We’re talking here about an approach to all of life and that includes our religious faith. It means that if our doubts are honest doubts and arrived at through study, thought, and by looking at many aspects, then doubt is one of our noblest powers. In the same way, earning the right to be wrong can stren</w:t>
      </w:r>
      <w:r w:rsidR="008D7C89">
        <w:rPr>
          <w:rFonts w:ascii="Arial" w:hAnsi="Arial" w:cs="Courier New"/>
          <w:sz w:val="22"/>
        </w:rPr>
        <w:t>g</w:t>
      </w:r>
      <w:r w:rsidRPr="005105D4">
        <w:rPr>
          <w:rFonts w:ascii="Arial" w:hAnsi="Arial" w:cs="Courier New"/>
          <w:sz w:val="22"/>
        </w:rPr>
        <w:t xml:space="preserve">then us. </w:t>
      </w:r>
    </w:p>
    <w:p w14:paraId="1E6A59EA" w14:textId="77777777" w:rsidR="00672053" w:rsidRPr="005105D4" w:rsidRDefault="00672053" w:rsidP="005105D4">
      <w:pPr>
        <w:pStyle w:val="PlainText"/>
        <w:rPr>
          <w:rFonts w:ascii="Courier New" w:hAnsi="Courier New" w:cs="Courier New"/>
        </w:rPr>
      </w:pPr>
    </w:p>
    <w:p w14:paraId="71081DFA" w14:textId="7510070A" w:rsidR="00672053" w:rsidRPr="005105D4" w:rsidRDefault="00622C1D" w:rsidP="005105D4">
      <w:pPr>
        <w:pStyle w:val="PlainText"/>
        <w:rPr>
          <w:rFonts w:ascii="Courier New" w:hAnsi="Courier New" w:cs="Courier New"/>
        </w:rPr>
      </w:pPr>
      <w:r w:rsidRPr="005105D4">
        <w:rPr>
          <w:rFonts w:ascii="Arial" w:hAnsi="Arial" w:cs="Courier New"/>
          <w:sz w:val="22"/>
        </w:rPr>
        <w:t xml:space="preserve">It also means that we are to doubt our doubts as did John the Baptist in his doubts about Jesus. It means too, that when we have truly earned the right to be wrong, we will be open to new possibilities and new ways of looking at things which can lead us to new knowledge and a strengthened faith. Amen. </w:t>
      </w:r>
    </w:p>
    <w:sectPr w:rsidR="00672053" w:rsidRPr="005105D4" w:rsidSect="005105D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228"/>
    <w:rsid w:val="00141228"/>
    <w:rsid w:val="00226232"/>
    <w:rsid w:val="003D258D"/>
    <w:rsid w:val="004B2047"/>
    <w:rsid w:val="005105D4"/>
    <w:rsid w:val="00604FAF"/>
    <w:rsid w:val="00615FE1"/>
    <w:rsid w:val="00622C1D"/>
    <w:rsid w:val="00672053"/>
    <w:rsid w:val="008D7C89"/>
    <w:rsid w:val="00E020FC"/>
    <w:rsid w:val="00F02F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5ECD2"/>
  <w15:chartTrackingRefBased/>
  <w15:docId w15:val="{262F7E9F-3776-44F9-B59D-DC9EAB122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105D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105D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2380</TotalTime>
  <Pages>4</Pages>
  <Words>1487</Words>
  <Characters>8482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11</cp:revision>
  <dcterms:created xsi:type="dcterms:W3CDTF">2021-12-08T01:45:00Z</dcterms:created>
  <dcterms:modified xsi:type="dcterms:W3CDTF">2024-07-28T19:08:00Z</dcterms:modified>
</cp:coreProperties>
</file>